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B4" w:rsidRDefault="002479B4"/>
    <w:p w:rsidR="000145DE" w:rsidRDefault="000145DE" w:rsidP="000145DE">
      <w:pPr>
        <w:jc w:val="right"/>
      </w:pPr>
    </w:p>
    <w:p w:rsidR="000145DE" w:rsidRPr="008667EC" w:rsidRDefault="000145DE" w:rsidP="000145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667EC">
        <w:rPr>
          <w:rFonts w:ascii="Arial" w:hAnsi="Arial" w:cs="Arial"/>
          <w:b/>
          <w:sz w:val="28"/>
          <w:szCs w:val="28"/>
        </w:rPr>
        <w:t>TERMO DE RESPONSABILIDADE</w:t>
      </w:r>
    </w:p>
    <w:p w:rsidR="000145DE" w:rsidRPr="008667EC" w:rsidRDefault="000145DE" w:rsidP="000145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145DE" w:rsidRDefault="000145DE" w:rsidP="008667E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667EC">
        <w:rPr>
          <w:rFonts w:ascii="Arial" w:hAnsi="Arial" w:cs="Arial"/>
          <w:color w:val="2F5496" w:themeColor="accent5" w:themeShade="BF"/>
          <w:sz w:val="20"/>
          <w:szCs w:val="20"/>
        </w:rPr>
        <w:t>[Nome completo</w:t>
      </w:r>
      <w:r w:rsidR="00647DD2">
        <w:rPr>
          <w:rFonts w:ascii="Arial" w:hAnsi="Arial" w:cs="Arial"/>
          <w:color w:val="2F5496" w:themeColor="accent5" w:themeShade="BF"/>
          <w:sz w:val="20"/>
          <w:szCs w:val="20"/>
        </w:rPr>
        <w:t xml:space="preserve">, </w:t>
      </w:r>
      <w:r w:rsidRPr="008667EC">
        <w:rPr>
          <w:rFonts w:ascii="Arial" w:hAnsi="Arial" w:cs="Arial"/>
          <w:color w:val="2F5496" w:themeColor="accent5" w:themeShade="BF"/>
          <w:sz w:val="20"/>
          <w:szCs w:val="20"/>
        </w:rPr>
        <w:t xml:space="preserve">Número </w:t>
      </w:r>
      <w:r w:rsidR="008667EC" w:rsidRPr="008667EC">
        <w:rPr>
          <w:rFonts w:ascii="Arial" w:hAnsi="Arial" w:cs="Arial"/>
          <w:color w:val="2F5496" w:themeColor="accent5" w:themeShade="BF"/>
          <w:sz w:val="20"/>
          <w:szCs w:val="20"/>
        </w:rPr>
        <w:t>de cartão de cidadão</w:t>
      </w:r>
      <w:r w:rsidR="00647DD2">
        <w:rPr>
          <w:rFonts w:ascii="Arial" w:hAnsi="Arial" w:cs="Arial"/>
          <w:color w:val="2F5496" w:themeColor="accent5" w:themeShade="BF"/>
          <w:sz w:val="20"/>
          <w:szCs w:val="20"/>
        </w:rPr>
        <w:t xml:space="preserve">, </w:t>
      </w:r>
      <w:r w:rsidR="00A02E2A">
        <w:rPr>
          <w:rFonts w:ascii="Arial" w:hAnsi="Arial" w:cs="Arial"/>
          <w:color w:val="2F5496" w:themeColor="accent5" w:themeShade="BF"/>
          <w:sz w:val="20"/>
          <w:szCs w:val="20"/>
        </w:rPr>
        <w:t>Morada</w:t>
      </w:r>
      <w:r w:rsidR="00647DD2">
        <w:rPr>
          <w:rFonts w:ascii="Arial" w:hAnsi="Arial" w:cs="Arial"/>
          <w:color w:val="2F5496" w:themeColor="accent5" w:themeShade="BF"/>
          <w:sz w:val="20"/>
          <w:szCs w:val="20"/>
        </w:rPr>
        <w:t xml:space="preserve">, </w:t>
      </w:r>
      <w:r w:rsidR="00A02E2A">
        <w:rPr>
          <w:rFonts w:ascii="Arial" w:hAnsi="Arial" w:cs="Arial"/>
          <w:color w:val="2F5496" w:themeColor="accent5" w:themeShade="BF"/>
          <w:sz w:val="20"/>
          <w:szCs w:val="20"/>
        </w:rPr>
        <w:t>C</w:t>
      </w:r>
      <w:r w:rsidRPr="008667EC">
        <w:rPr>
          <w:rFonts w:ascii="Arial" w:hAnsi="Arial" w:cs="Arial"/>
          <w:color w:val="2F5496" w:themeColor="accent5" w:themeShade="BF"/>
          <w:sz w:val="20"/>
          <w:szCs w:val="20"/>
        </w:rPr>
        <w:t>ódigo postal]</w:t>
      </w:r>
      <w:r w:rsidRPr="00A02E2A">
        <w:rPr>
          <w:rFonts w:ascii="Arial" w:hAnsi="Arial" w:cs="Arial"/>
          <w:sz w:val="20"/>
          <w:szCs w:val="20"/>
        </w:rPr>
        <w:t>,</w:t>
      </w:r>
      <w:r w:rsidRPr="008667EC">
        <w:rPr>
          <w:rFonts w:ascii="Arial" w:hAnsi="Arial" w:cs="Arial"/>
          <w:sz w:val="20"/>
          <w:szCs w:val="20"/>
        </w:rPr>
        <w:t xml:space="preserve"> na qualidade de representante legal de </w:t>
      </w:r>
      <w:r w:rsidRPr="008667EC">
        <w:rPr>
          <w:rFonts w:ascii="Arial" w:hAnsi="Arial" w:cs="Arial"/>
          <w:color w:val="2F5496" w:themeColor="accent5" w:themeShade="BF"/>
          <w:sz w:val="20"/>
          <w:szCs w:val="20"/>
        </w:rPr>
        <w:t>[Identificação d</w:t>
      </w:r>
      <w:r w:rsidR="008667EC" w:rsidRPr="008667EC">
        <w:rPr>
          <w:rFonts w:ascii="Arial" w:hAnsi="Arial" w:cs="Arial"/>
          <w:color w:val="2F5496" w:themeColor="accent5" w:themeShade="BF"/>
          <w:sz w:val="20"/>
          <w:szCs w:val="20"/>
        </w:rPr>
        <w:t>a entidade</w:t>
      </w:r>
      <w:r w:rsidR="00647DD2">
        <w:rPr>
          <w:rFonts w:ascii="Arial" w:hAnsi="Arial" w:cs="Arial"/>
          <w:color w:val="2F5496" w:themeColor="accent5" w:themeShade="BF"/>
          <w:sz w:val="20"/>
          <w:szCs w:val="20"/>
        </w:rPr>
        <w:t xml:space="preserve">, </w:t>
      </w:r>
      <w:r w:rsidR="00647DD2" w:rsidRPr="008667EC">
        <w:rPr>
          <w:rFonts w:ascii="Arial" w:hAnsi="Arial" w:cs="Arial"/>
          <w:color w:val="2F5496" w:themeColor="accent5" w:themeShade="BF"/>
          <w:sz w:val="20"/>
          <w:szCs w:val="20"/>
        </w:rPr>
        <w:t>Número de iden</w:t>
      </w:r>
      <w:r w:rsidR="00647DD2">
        <w:rPr>
          <w:rFonts w:ascii="Arial" w:hAnsi="Arial" w:cs="Arial"/>
          <w:color w:val="2F5496" w:themeColor="accent5" w:themeShade="BF"/>
          <w:sz w:val="20"/>
          <w:szCs w:val="20"/>
        </w:rPr>
        <w:t xml:space="preserve">tificação de pessoa coletiva, Sede, </w:t>
      </w:r>
      <w:r w:rsidR="00647DD2" w:rsidRPr="008667EC">
        <w:rPr>
          <w:rFonts w:ascii="Arial" w:hAnsi="Arial" w:cs="Arial"/>
          <w:color w:val="2F5496" w:themeColor="accent5" w:themeShade="BF"/>
          <w:sz w:val="20"/>
          <w:szCs w:val="20"/>
        </w:rPr>
        <w:t>Código postal</w:t>
      </w:r>
      <w:r w:rsidR="00647DD2" w:rsidRPr="008426E2">
        <w:rPr>
          <w:rFonts w:ascii="Arial" w:hAnsi="Arial" w:cs="Arial"/>
          <w:sz w:val="16"/>
          <w:szCs w:val="16"/>
        </w:rPr>
        <w:t xml:space="preserve"> </w:t>
      </w:r>
      <w:r w:rsidRPr="008426E2">
        <w:rPr>
          <w:rFonts w:ascii="Arial" w:hAnsi="Arial" w:cs="Arial"/>
          <w:sz w:val="16"/>
          <w:szCs w:val="16"/>
        </w:rPr>
        <w:t>(</w:t>
      </w:r>
      <w:r w:rsidR="008426E2">
        <w:rPr>
          <w:rFonts w:ascii="Arial" w:hAnsi="Arial" w:cs="Arial"/>
          <w:sz w:val="16"/>
          <w:szCs w:val="16"/>
        </w:rPr>
        <w:t>1</w:t>
      </w:r>
      <w:r w:rsidRPr="008426E2">
        <w:rPr>
          <w:rFonts w:ascii="Arial" w:hAnsi="Arial" w:cs="Arial"/>
          <w:sz w:val="16"/>
          <w:szCs w:val="16"/>
        </w:rPr>
        <w:t>)</w:t>
      </w:r>
      <w:r w:rsidR="0065605F" w:rsidRPr="0065605F">
        <w:rPr>
          <w:rFonts w:ascii="Arial" w:hAnsi="Arial" w:cs="Arial"/>
          <w:color w:val="1F3864" w:themeColor="accent5" w:themeShade="80"/>
          <w:sz w:val="20"/>
          <w:szCs w:val="20"/>
        </w:rPr>
        <w:t>]</w:t>
      </w:r>
      <w:r w:rsidRPr="008667EC">
        <w:rPr>
          <w:rFonts w:ascii="Arial" w:hAnsi="Arial" w:cs="Arial"/>
          <w:sz w:val="20"/>
          <w:szCs w:val="20"/>
        </w:rPr>
        <w:t>,</w:t>
      </w:r>
      <w:r w:rsidR="00647DD2">
        <w:rPr>
          <w:rFonts w:ascii="Arial" w:hAnsi="Arial" w:cs="Arial"/>
          <w:sz w:val="20"/>
          <w:szCs w:val="20"/>
        </w:rPr>
        <w:t xml:space="preserve"> candidata ao </w:t>
      </w:r>
      <w:r w:rsidRPr="008667EC">
        <w:rPr>
          <w:rFonts w:ascii="Arial" w:hAnsi="Arial" w:cs="Arial"/>
          <w:sz w:val="20"/>
          <w:szCs w:val="20"/>
        </w:rPr>
        <w:t>Aviso</w:t>
      </w:r>
      <w:r w:rsidR="008426E2">
        <w:rPr>
          <w:rFonts w:ascii="Arial" w:hAnsi="Arial" w:cs="Arial"/>
          <w:sz w:val="20"/>
          <w:szCs w:val="20"/>
        </w:rPr>
        <w:t xml:space="preserve"> de C</w:t>
      </w:r>
      <w:r w:rsidR="00647DD2">
        <w:rPr>
          <w:rFonts w:ascii="Arial" w:hAnsi="Arial" w:cs="Arial"/>
          <w:sz w:val="20"/>
          <w:szCs w:val="20"/>
        </w:rPr>
        <w:t>oncurso 1</w:t>
      </w:r>
      <w:r w:rsidRPr="008667EC">
        <w:rPr>
          <w:rFonts w:ascii="Arial" w:hAnsi="Arial" w:cs="Arial"/>
          <w:sz w:val="20"/>
          <w:szCs w:val="20"/>
        </w:rPr>
        <w:t xml:space="preserve"> do Programa </w:t>
      </w:r>
      <w:r w:rsidR="00647DD2">
        <w:rPr>
          <w:rFonts w:ascii="Arial" w:hAnsi="Arial" w:cs="Arial"/>
          <w:sz w:val="20"/>
          <w:szCs w:val="20"/>
        </w:rPr>
        <w:t xml:space="preserve">Cultura </w:t>
      </w:r>
      <w:r w:rsidR="00647DD2" w:rsidRPr="00647DD2">
        <w:rPr>
          <w:rFonts w:ascii="Arial" w:hAnsi="Arial" w:cs="Arial"/>
          <w:i/>
          <w:sz w:val="20"/>
          <w:szCs w:val="20"/>
        </w:rPr>
        <w:t xml:space="preserve">“Desenvolvimento local através da </w:t>
      </w:r>
      <w:r w:rsidR="00647DD2">
        <w:rPr>
          <w:rFonts w:ascii="Arial" w:hAnsi="Arial" w:cs="Arial"/>
          <w:i/>
          <w:sz w:val="20"/>
          <w:szCs w:val="20"/>
        </w:rPr>
        <w:t>S</w:t>
      </w:r>
      <w:r w:rsidR="00647DD2" w:rsidRPr="00647DD2">
        <w:rPr>
          <w:rFonts w:ascii="Arial" w:hAnsi="Arial" w:cs="Arial"/>
          <w:i/>
          <w:sz w:val="20"/>
          <w:szCs w:val="20"/>
        </w:rPr>
        <w:t xml:space="preserve">alvaguarda e </w:t>
      </w:r>
      <w:r w:rsidR="00647DD2">
        <w:rPr>
          <w:rFonts w:ascii="Arial" w:hAnsi="Arial" w:cs="Arial"/>
          <w:i/>
          <w:sz w:val="20"/>
          <w:szCs w:val="20"/>
        </w:rPr>
        <w:t>Revitalização do Património C</w:t>
      </w:r>
      <w:r w:rsidR="00647DD2" w:rsidRPr="00647DD2">
        <w:rPr>
          <w:rFonts w:ascii="Arial" w:hAnsi="Arial" w:cs="Arial"/>
          <w:i/>
          <w:sz w:val="20"/>
          <w:szCs w:val="20"/>
        </w:rPr>
        <w:t xml:space="preserve">ultural </w:t>
      </w:r>
      <w:r w:rsidR="00647DD2">
        <w:rPr>
          <w:rFonts w:ascii="Arial" w:hAnsi="Arial" w:cs="Arial"/>
          <w:i/>
          <w:sz w:val="20"/>
          <w:szCs w:val="20"/>
        </w:rPr>
        <w:t>C</w:t>
      </w:r>
      <w:r w:rsidR="00647DD2" w:rsidRPr="00647DD2">
        <w:rPr>
          <w:rFonts w:ascii="Arial" w:hAnsi="Arial" w:cs="Arial"/>
          <w:i/>
          <w:sz w:val="20"/>
          <w:szCs w:val="20"/>
        </w:rPr>
        <w:t>osteiro”</w:t>
      </w:r>
      <w:r w:rsidR="0065605F">
        <w:rPr>
          <w:rFonts w:ascii="Arial" w:hAnsi="Arial" w:cs="Arial"/>
          <w:i/>
          <w:sz w:val="20"/>
          <w:szCs w:val="20"/>
        </w:rPr>
        <w:t xml:space="preserve"> </w:t>
      </w:r>
      <w:r w:rsidR="008426E2">
        <w:rPr>
          <w:rStyle w:val="Refdenotadefim"/>
          <w:rFonts w:ascii="Arial" w:hAnsi="Arial" w:cs="Arial"/>
          <w:i/>
          <w:sz w:val="20"/>
          <w:szCs w:val="20"/>
        </w:rPr>
        <w:endnoteReference w:id="1"/>
      </w:r>
      <w:r w:rsidR="00647DD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47DD2" w:rsidRPr="008667EC">
        <w:rPr>
          <w:rFonts w:ascii="Arial" w:hAnsi="Arial" w:cs="Arial"/>
          <w:sz w:val="20"/>
          <w:szCs w:val="20"/>
        </w:rPr>
        <w:t>declara</w:t>
      </w:r>
      <w:proofErr w:type="gramEnd"/>
      <w:r w:rsidR="00647DD2" w:rsidRPr="008667EC">
        <w:rPr>
          <w:rFonts w:ascii="Arial" w:hAnsi="Arial" w:cs="Arial"/>
          <w:sz w:val="20"/>
          <w:szCs w:val="20"/>
        </w:rPr>
        <w:t xml:space="preserve">, sob compromisso de honra, que a sua representada </w:t>
      </w:r>
      <w:r w:rsidR="00647DD2" w:rsidRPr="008426E2">
        <w:rPr>
          <w:rFonts w:ascii="Arial" w:hAnsi="Arial" w:cs="Arial"/>
          <w:sz w:val="16"/>
          <w:szCs w:val="16"/>
        </w:rPr>
        <w:t>(</w:t>
      </w:r>
      <w:r w:rsidR="008426E2">
        <w:rPr>
          <w:rFonts w:ascii="Arial" w:hAnsi="Arial" w:cs="Arial"/>
          <w:sz w:val="16"/>
          <w:szCs w:val="16"/>
        </w:rPr>
        <w:t>2</w:t>
      </w:r>
      <w:r w:rsidR="00647DD2" w:rsidRPr="008426E2">
        <w:rPr>
          <w:rFonts w:ascii="Arial" w:hAnsi="Arial" w:cs="Arial"/>
          <w:sz w:val="16"/>
          <w:szCs w:val="16"/>
        </w:rPr>
        <w:t>)</w:t>
      </w:r>
      <w:r w:rsidR="008426E2">
        <w:rPr>
          <w:rFonts w:ascii="Arial" w:hAnsi="Arial" w:cs="Arial"/>
          <w:sz w:val="20"/>
          <w:szCs w:val="20"/>
        </w:rPr>
        <w:t>:</w:t>
      </w:r>
    </w:p>
    <w:p w:rsidR="000145DE" w:rsidRPr="008667EC" w:rsidRDefault="000145DE" w:rsidP="000145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45DE" w:rsidRPr="008426E2" w:rsidRDefault="000145DE" w:rsidP="008426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67EC">
        <w:rPr>
          <w:rFonts w:ascii="Arial" w:hAnsi="Arial" w:cs="Arial"/>
          <w:sz w:val="20"/>
          <w:szCs w:val="20"/>
        </w:rPr>
        <w:t>Não se encontra em estado de insolvência, em fase de liquidação, dissolução ou cessação de atividade, sujeita a qualquer meio preventivo de liquidação de patrimónios ou em qualquer situação análoga, nem tem o respetivo processo pendente;</w:t>
      </w:r>
    </w:p>
    <w:p w:rsidR="008426E2" w:rsidRPr="008426E2" w:rsidRDefault="008426E2" w:rsidP="008426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67EC">
        <w:rPr>
          <w:rFonts w:ascii="Arial" w:hAnsi="Arial" w:cs="Arial"/>
          <w:sz w:val="20"/>
          <w:szCs w:val="20"/>
        </w:rPr>
        <w:t xml:space="preserve">Não foi objeto de aplicação de sanção administrativa por falta grave em matéria profissional </w:t>
      </w:r>
      <w:r w:rsidR="00873C63">
        <w:rPr>
          <w:rFonts w:ascii="Arial" w:hAnsi="Arial" w:cs="Arial"/>
          <w:sz w:val="16"/>
          <w:szCs w:val="16"/>
        </w:rPr>
        <w:t>(3</w:t>
      </w:r>
      <w:r w:rsidRPr="008426E2">
        <w:rPr>
          <w:rFonts w:ascii="Arial" w:hAnsi="Arial" w:cs="Arial"/>
          <w:sz w:val="16"/>
          <w:szCs w:val="16"/>
        </w:rPr>
        <w:t>)</w:t>
      </w:r>
      <w:r w:rsidRPr="008667EC">
        <w:rPr>
          <w:rFonts w:ascii="Arial" w:hAnsi="Arial" w:cs="Arial"/>
          <w:sz w:val="20"/>
          <w:szCs w:val="20"/>
        </w:rPr>
        <w:t xml:space="preserve"> </w:t>
      </w:r>
      <w:r w:rsidRPr="0065605F">
        <w:rPr>
          <w:rFonts w:ascii="Arial" w:hAnsi="Arial" w:cs="Arial"/>
          <w:color w:val="1F3864" w:themeColor="accent5" w:themeShade="80"/>
          <w:sz w:val="20"/>
          <w:szCs w:val="20"/>
        </w:rPr>
        <w:t>[ou os titulares dos seus órgãos sociais de administração, direção ou gerência não foram objeto de aplicação de sanção administrativa por falta grave em matéria profissional</w:t>
      </w:r>
      <w:r w:rsidRPr="0065605F">
        <w:rPr>
          <w:rFonts w:ascii="Arial" w:hAnsi="Arial" w:cs="Arial"/>
          <w:sz w:val="20"/>
          <w:szCs w:val="20"/>
        </w:rPr>
        <w:t xml:space="preserve"> </w:t>
      </w:r>
      <w:r w:rsidRPr="0065605F">
        <w:rPr>
          <w:rFonts w:ascii="Arial" w:hAnsi="Arial" w:cs="Arial"/>
          <w:sz w:val="16"/>
          <w:szCs w:val="16"/>
        </w:rPr>
        <w:t>(</w:t>
      </w:r>
      <w:r w:rsidR="00873C63" w:rsidRPr="0065605F">
        <w:rPr>
          <w:rFonts w:ascii="Arial" w:hAnsi="Arial" w:cs="Arial"/>
          <w:sz w:val="16"/>
          <w:szCs w:val="16"/>
        </w:rPr>
        <w:t>4</w:t>
      </w:r>
      <w:r w:rsidRPr="0065605F">
        <w:rPr>
          <w:rFonts w:ascii="Arial" w:hAnsi="Arial" w:cs="Arial"/>
          <w:sz w:val="16"/>
          <w:szCs w:val="16"/>
        </w:rPr>
        <w:t>)</w:t>
      </w:r>
      <w:r w:rsidRPr="0065605F">
        <w:rPr>
          <w:rFonts w:ascii="Arial" w:hAnsi="Arial" w:cs="Arial"/>
          <w:color w:val="1F3864" w:themeColor="accent5" w:themeShade="80"/>
          <w:sz w:val="20"/>
          <w:szCs w:val="20"/>
        </w:rPr>
        <w:t>]</w:t>
      </w:r>
      <w:r w:rsidRPr="0065605F">
        <w:rPr>
          <w:rFonts w:ascii="Arial" w:hAnsi="Arial" w:cs="Arial"/>
          <w:sz w:val="16"/>
          <w:szCs w:val="16"/>
        </w:rPr>
        <w:t xml:space="preserve"> </w:t>
      </w:r>
      <w:r w:rsidRPr="008426E2">
        <w:rPr>
          <w:rFonts w:ascii="Arial" w:hAnsi="Arial" w:cs="Arial"/>
          <w:sz w:val="16"/>
          <w:szCs w:val="16"/>
        </w:rPr>
        <w:t>(</w:t>
      </w:r>
      <w:r w:rsidR="00873C63">
        <w:rPr>
          <w:rFonts w:ascii="Arial" w:hAnsi="Arial" w:cs="Arial"/>
          <w:sz w:val="16"/>
          <w:szCs w:val="16"/>
        </w:rPr>
        <w:t>5</w:t>
      </w:r>
      <w:r w:rsidRPr="008426E2">
        <w:rPr>
          <w:rFonts w:ascii="Arial" w:hAnsi="Arial" w:cs="Arial"/>
          <w:sz w:val="16"/>
          <w:szCs w:val="16"/>
        </w:rPr>
        <w:t>);</w:t>
      </w:r>
    </w:p>
    <w:p w:rsidR="008426E2" w:rsidRPr="008667EC" w:rsidRDefault="008426E2" w:rsidP="008426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67EC">
        <w:rPr>
          <w:rFonts w:ascii="Arial" w:hAnsi="Arial" w:cs="Arial"/>
          <w:sz w:val="20"/>
          <w:szCs w:val="20"/>
        </w:rPr>
        <w:t xml:space="preserve">Não foi objeto de aplicação da sanção acessória prevista na alínea e) do n.º 1 do artigo 21.º do Decreto-Lei n.º 433/82, de 27 de outubro, na alínea b) do n.º 1 do artigo 71.º da Lei n.º 19/2012, de 8 de maio, e no n.º 1 do artigo 460.º do Código dos Contratos Públicos </w:t>
      </w:r>
      <w:r w:rsidRPr="00873C63">
        <w:rPr>
          <w:rFonts w:ascii="Arial" w:hAnsi="Arial" w:cs="Arial"/>
          <w:sz w:val="16"/>
          <w:szCs w:val="16"/>
        </w:rPr>
        <w:t>(</w:t>
      </w:r>
      <w:r w:rsidR="00873C63">
        <w:rPr>
          <w:rFonts w:ascii="Arial" w:hAnsi="Arial" w:cs="Arial"/>
          <w:sz w:val="16"/>
          <w:szCs w:val="16"/>
        </w:rPr>
        <w:t>6</w:t>
      </w:r>
      <w:r w:rsidRPr="00873C63">
        <w:rPr>
          <w:rFonts w:ascii="Arial" w:hAnsi="Arial" w:cs="Arial"/>
          <w:sz w:val="16"/>
          <w:szCs w:val="16"/>
        </w:rPr>
        <w:t>)</w:t>
      </w:r>
      <w:r w:rsidRPr="008667EC">
        <w:rPr>
          <w:rFonts w:ascii="Arial" w:hAnsi="Arial" w:cs="Arial"/>
          <w:sz w:val="20"/>
          <w:szCs w:val="20"/>
        </w:rPr>
        <w:t>;</w:t>
      </w:r>
    </w:p>
    <w:p w:rsidR="008426E2" w:rsidRPr="00873C63" w:rsidRDefault="008426E2" w:rsidP="008426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73C63">
        <w:rPr>
          <w:rFonts w:ascii="Arial" w:hAnsi="Arial" w:cs="Arial"/>
          <w:sz w:val="20"/>
          <w:szCs w:val="20"/>
        </w:rPr>
        <w:t>Não foi objeto de aplicação de sanção acessóri</w:t>
      </w:r>
      <w:r w:rsidR="00873C63" w:rsidRPr="00873C63">
        <w:rPr>
          <w:rFonts w:ascii="Arial" w:hAnsi="Arial" w:cs="Arial"/>
          <w:sz w:val="20"/>
          <w:szCs w:val="20"/>
        </w:rPr>
        <w:t>a prevista na alínea b) do n.º 2 do artigo 562</w:t>
      </w:r>
      <w:r w:rsidRPr="00873C63">
        <w:rPr>
          <w:rFonts w:ascii="Arial" w:hAnsi="Arial" w:cs="Arial"/>
          <w:sz w:val="20"/>
          <w:szCs w:val="20"/>
        </w:rPr>
        <w:t xml:space="preserve">.º do Código do Trabalho </w:t>
      </w:r>
      <w:r w:rsidRPr="00873C63">
        <w:rPr>
          <w:rFonts w:ascii="Arial" w:hAnsi="Arial" w:cs="Arial"/>
          <w:sz w:val="16"/>
          <w:szCs w:val="16"/>
        </w:rPr>
        <w:t>(</w:t>
      </w:r>
      <w:r w:rsidR="00873C63">
        <w:rPr>
          <w:rFonts w:ascii="Arial" w:hAnsi="Arial" w:cs="Arial"/>
          <w:sz w:val="16"/>
          <w:szCs w:val="16"/>
        </w:rPr>
        <w:t>7</w:t>
      </w:r>
      <w:r w:rsidRPr="00873C63">
        <w:rPr>
          <w:rFonts w:ascii="Arial" w:hAnsi="Arial" w:cs="Arial"/>
          <w:sz w:val="16"/>
          <w:szCs w:val="16"/>
        </w:rPr>
        <w:t>)</w:t>
      </w:r>
      <w:r w:rsidRPr="00873C63">
        <w:rPr>
          <w:rFonts w:ascii="Arial" w:hAnsi="Arial" w:cs="Arial"/>
          <w:sz w:val="20"/>
          <w:szCs w:val="20"/>
        </w:rPr>
        <w:t>;</w:t>
      </w:r>
    </w:p>
    <w:p w:rsidR="008426E2" w:rsidRPr="008426E2" w:rsidRDefault="008426E2" w:rsidP="008426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67EC">
        <w:rPr>
          <w:rFonts w:ascii="Arial" w:hAnsi="Arial" w:cs="Arial"/>
          <w:sz w:val="20"/>
          <w:szCs w:val="20"/>
        </w:rPr>
        <w:t xml:space="preserve">Não foi objeto de aplicação, há menos de dois anos, de sanção administrativa ou judicial pela utilização ao seu serviço de mão-de-obra legalmente sujeita ao pagamento de impostos e contribuições para a segurança social, não declarada nos termos das normas que imponham essa obrigação, em Portugal (ou no Estado de que é nacional ou no qual se situe o seu estabelecimento principal) </w:t>
      </w:r>
      <w:r w:rsidRPr="00873C63">
        <w:rPr>
          <w:rFonts w:ascii="Arial" w:hAnsi="Arial" w:cs="Arial"/>
          <w:sz w:val="16"/>
          <w:szCs w:val="16"/>
        </w:rPr>
        <w:t>(</w:t>
      </w:r>
      <w:r w:rsidR="00873C63">
        <w:rPr>
          <w:rFonts w:ascii="Arial" w:hAnsi="Arial" w:cs="Arial"/>
          <w:sz w:val="16"/>
          <w:szCs w:val="16"/>
        </w:rPr>
        <w:t>8</w:t>
      </w:r>
      <w:r w:rsidRPr="00873C63">
        <w:rPr>
          <w:rFonts w:ascii="Arial" w:hAnsi="Arial" w:cs="Arial"/>
          <w:sz w:val="16"/>
          <w:szCs w:val="16"/>
        </w:rPr>
        <w:t>)</w:t>
      </w:r>
      <w:r w:rsidRPr="008667EC">
        <w:rPr>
          <w:rFonts w:ascii="Arial" w:hAnsi="Arial" w:cs="Arial"/>
          <w:sz w:val="20"/>
          <w:szCs w:val="20"/>
        </w:rPr>
        <w:t>;</w:t>
      </w:r>
    </w:p>
    <w:p w:rsidR="000145DE" w:rsidRPr="00FC5AAE" w:rsidRDefault="00FC5AAE" w:rsidP="00FC5A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67EC">
        <w:rPr>
          <w:rFonts w:ascii="Arial" w:hAnsi="Arial" w:cs="Arial"/>
          <w:sz w:val="20"/>
          <w:szCs w:val="20"/>
        </w:rPr>
        <w:t xml:space="preserve">Tem a sua situação regularizada relativamente a impostos devidos em Portugal (ou no Estado de que é nacional ou no qual se situe o se estabelecimento principal) </w:t>
      </w:r>
      <w:r w:rsidRPr="00873C63">
        <w:rPr>
          <w:rFonts w:ascii="Arial" w:hAnsi="Arial" w:cs="Arial"/>
          <w:sz w:val="16"/>
          <w:szCs w:val="16"/>
        </w:rPr>
        <w:t>(</w:t>
      </w:r>
      <w:r w:rsidR="00873C63">
        <w:rPr>
          <w:rFonts w:ascii="Arial" w:hAnsi="Arial" w:cs="Arial"/>
          <w:sz w:val="16"/>
          <w:szCs w:val="16"/>
        </w:rPr>
        <w:t>9</w:t>
      </w:r>
      <w:r w:rsidRPr="00873C63">
        <w:rPr>
          <w:rFonts w:ascii="Arial" w:hAnsi="Arial" w:cs="Arial"/>
          <w:sz w:val="16"/>
          <w:szCs w:val="16"/>
        </w:rPr>
        <w:t>)</w:t>
      </w:r>
      <w:r w:rsidRPr="008667EC">
        <w:rPr>
          <w:rFonts w:ascii="Arial" w:hAnsi="Arial" w:cs="Arial"/>
          <w:sz w:val="20"/>
          <w:szCs w:val="20"/>
        </w:rPr>
        <w:t>;</w:t>
      </w:r>
    </w:p>
    <w:p w:rsidR="000145DE" w:rsidRPr="006E3E77" w:rsidRDefault="000145DE" w:rsidP="006E3E7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67EC">
        <w:rPr>
          <w:rFonts w:ascii="Arial" w:hAnsi="Arial" w:cs="Arial"/>
          <w:sz w:val="20"/>
          <w:szCs w:val="20"/>
        </w:rPr>
        <w:t xml:space="preserve">Não foi condenado/a, por sentença transitada em julgado, por algum dos seguintes crimes </w:t>
      </w:r>
      <w:r w:rsidR="0065605F">
        <w:rPr>
          <w:rFonts w:ascii="Arial" w:hAnsi="Arial" w:cs="Arial"/>
          <w:sz w:val="16"/>
          <w:szCs w:val="16"/>
        </w:rPr>
        <w:t>(10</w:t>
      </w:r>
      <w:r w:rsidRPr="0065605F">
        <w:rPr>
          <w:rFonts w:ascii="Arial" w:hAnsi="Arial" w:cs="Arial"/>
          <w:sz w:val="16"/>
          <w:szCs w:val="16"/>
        </w:rPr>
        <w:t xml:space="preserve">) </w:t>
      </w:r>
      <w:r w:rsidRPr="0065605F">
        <w:rPr>
          <w:rFonts w:ascii="Arial" w:hAnsi="Arial" w:cs="Arial"/>
          <w:color w:val="1F3864" w:themeColor="accent5" w:themeShade="80"/>
          <w:sz w:val="20"/>
          <w:szCs w:val="20"/>
        </w:rPr>
        <w:t>[ou os titulares dos seus órgãos sociais de administração, direção ou gerência não foram condenados por algum dos seguintes crimes</w:t>
      </w:r>
      <w:r w:rsidRPr="008667EC">
        <w:rPr>
          <w:rFonts w:ascii="Arial" w:hAnsi="Arial" w:cs="Arial"/>
          <w:sz w:val="20"/>
          <w:szCs w:val="20"/>
        </w:rPr>
        <w:t xml:space="preserve"> </w:t>
      </w:r>
      <w:r w:rsidR="0065605F">
        <w:rPr>
          <w:rFonts w:ascii="Arial" w:hAnsi="Arial" w:cs="Arial"/>
          <w:sz w:val="16"/>
          <w:szCs w:val="16"/>
        </w:rPr>
        <w:t>(11</w:t>
      </w:r>
      <w:r w:rsidRPr="0065605F">
        <w:rPr>
          <w:rFonts w:ascii="Arial" w:hAnsi="Arial" w:cs="Arial"/>
          <w:sz w:val="16"/>
          <w:szCs w:val="16"/>
        </w:rPr>
        <w:t>)</w:t>
      </w:r>
      <w:r w:rsidRPr="0065605F">
        <w:rPr>
          <w:rFonts w:ascii="Arial" w:hAnsi="Arial" w:cs="Arial"/>
          <w:color w:val="1F3864" w:themeColor="accent5" w:themeShade="80"/>
          <w:sz w:val="20"/>
          <w:szCs w:val="20"/>
        </w:rPr>
        <w:t>]</w:t>
      </w:r>
      <w:r w:rsidRPr="0065605F">
        <w:rPr>
          <w:rFonts w:ascii="Arial" w:hAnsi="Arial" w:cs="Arial"/>
          <w:sz w:val="20"/>
          <w:szCs w:val="20"/>
        </w:rPr>
        <w:t xml:space="preserve"> </w:t>
      </w:r>
      <w:r w:rsidRPr="0065605F">
        <w:rPr>
          <w:rFonts w:ascii="Arial" w:hAnsi="Arial" w:cs="Arial"/>
          <w:sz w:val="16"/>
          <w:szCs w:val="16"/>
        </w:rPr>
        <w:t>(1</w:t>
      </w:r>
      <w:r w:rsidR="0065605F">
        <w:rPr>
          <w:rFonts w:ascii="Arial" w:hAnsi="Arial" w:cs="Arial"/>
          <w:sz w:val="16"/>
          <w:szCs w:val="16"/>
        </w:rPr>
        <w:t>2</w:t>
      </w:r>
      <w:r w:rsidRPr="0065605F">
        <w:rPr>
          <w:rFonts w:ascii="Arial" w:hAnsi="Arial" w:cs="Arial"/>
          <w:sz w:val="16"/>
          <w:szCs w:val="16"/>
        </w:rPr>
        <w:t>):</w:t>
      </w:r>
    </w:p>
    <w:p w:rsidR="000145DE" w:rsidRPr="008667EC" w:rsidRDefault="000145DE" w:rsidP="008426E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67EC">
        <w:rPr>
          <w:rFonts w:ascii="Arial" w:hAnsi="Arial" w:cs="Arial"/>
          <w:sz w:val="20"/>
          <w:szCs w:val="20"/>
        </w:rPr>
        <w:t>Participação em atividades de uma organização criminosa, tal como definida no n.º 1 do artigo 2.º da Ação Comum n.º 98/773/JAI, do Conselho;</w:t>
      </w:r>
    </w:p>
    <w:p w:rsidR="000145DE" w:rsidRDefault="000145DE" w:rsidP="008426E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67EC">
        <w:rPr>
          <w:rFonts w:ascii="Arial" w:hAnsi="Arial" w:cs="Arial"/>
          <w:sz w:val="20"/>
          <w:szCs w:val="20"/>
        </w:rPr>
        <w:t>Corrupção, na aceção do artigo 3.º do Ato do Conselho de 26 de maio de 1997 e do n.º 1 do artigo 3.º da Ação Comum n.º 98/742/JAI, do Conselho;</w:t>
      </w:r>
    </w:p>
    <w:p w:rsidR="0065605F" w:rsidRPr="008667EC" w:rsidRDefault="0065605F" w:rsidP="0065605F">
      <w:pPr>
        <w:pStyle w:val="PargrafodaLista"/>
        <w:autoSpaceDE w:val="0"/>
        <w:autoSpaceDN w:val="0"/>
        <w:adjustRightInd w:val="0"/>
        <w:spacing w:after="0" w:line="360" w:lineRule="auto"/>
        <w:ind w:left="1428"/>
        <w:jc w:val="both"/>
        <w:rPr>
          <w:rFonts w:ascii="Arial" w:hAnsi="Arial" w:cs="Arial"/>
          <w:sz w:val="20"/>
          <w:szCs w:val="20"/>
        </w:rPr>
      </w:pPr>
    </w:p>
    <w:p w:rsidR="000145DE" w:rsidRPr="008667EC" w:rsidRDefault="000145DE" w:rsidP="008426E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67EC">
        <w:rPr>
          <w:rFonts w:ascii="Arial" w:hAnsi="Arial" w:cs="Arial"/>
          <w:sz w:val="20"/>
          <w:szCs w:val="20"/>
        </w:rPr>
        <w:lastRenderedPageBreak/>
        <w:t>Fraude, na aceção do artigo 1.º da Convenção relativa à proteção dos Interesses Financeiros das Comunidades Europeias;</w:t>
      </w:r>
    </w:p>
    <w:p w:rsidR="000145DE" w:rsidRPr="008667EC" w:rsidRDefault="000145DE" w:rsidP="008426E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67EC">
        <w:rPr>
          <w:rFonts w:ascii="Arial" w:hAnsi="Arial" w:cs="Arial"/>
          <w:sz w:val="20"/>
          <w:szCs w:val="20"/>
        </w:rPr>
        <w:t>Branqueamento de capitais, na aceção do artigo 1.º da Diretiva n.º 91/308/CEE, do Conselho, de 10 de Junho, relativa à prevenção da utilização do sistema financeiro para efeitos de branqueamento de capitais.</w:t>
      </w:r>
    </w:p>
    <w:p w:rsidR="00873C63" w:rsidRDefault="00873C63" w:rsidP="00873C6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A502C5">
        <w:rPr>
          <w:rFonts w:ascii="Arial" w:hAnsi="Arial" w:cs="Arial"/>
          <w:sz w:val="20"/>
          <w:szCs w:val="20"/>
        </w:rPr>
        <w:t>prova</w:t>
      </w:r>
      <w:r w:rsidRPr="00873C63">
        <w:rPr>
          <w:rFonts w:ascii="Arial" w:hAnsi="Arial" w:cs="Arial"/>
          <w:sz w:val="20"/>
          <w:szCs w:val="20"/>
        </w:rPr>
        <w:t xml:space="preserve"> a submissão da presente candidatura e tem pleno conhecimento das informações </w:t>
      </w:r>
      <w:proofErr w:type="gramStart"/>
      <w:r w:rsidRPr="00873C63">
        <w:rPr>
          <w:rFonts w:ascii="Arial" w:hAnsi="Arial" w:cs="Arial"/>
          <w:sz w:val="20"/>
          <w:szCs w:val="20"/>
        </w:rPr>
        <w:t>nela constantes</w:t>
      </w:r>
      <w:proofErr w:type="gramEnd"/>
      <w:r w:rsidRPr="00873C63">
        <w:rPr>
          <w:rFonts w:ascii="Arial" w:hAnsi="Arial" w:cs="Arial"/>
          <w:sz w:val="20"/>
          <w:szCs w:val="20"/>
        </w:rPr>
        <w:t>;</w:t>
      </w:r>
    </w:p>
    <w:p w:rsidR="00873C63" w:rsidRDefault="00873C63" w:rsidP="00873C6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873C63">
        <w:rPr>
          <w:rFonts w:ascii="Arial" w:hAnsi="Arial" w:cs="Arial"/>
          <w:sz w:val="20"/>
          <w:szCs w:val="20"/>
        </w:rPr>
        <w:t>em conhecimento do Regulamento</w:t>
      </w:r>
      <w:r>
        <w:rPr>
          <w:rFonts w:ascii="Arial" w:hAnsi="Arial" w:cs="Arial"/>
          <w:sz w:val="20"/>
          <w:szCs w:val="20"/>
        </w:rPr>
        <w:t>, do</w:t>
      </w:r>
      <w:r w:rsidRPr="00873C63">
        <w:rPr>
          <w:rFonts w:ascii="Arial" w:hAnsi="Arial" w:cs="Arial"/>
          <w:sz w:val="20"/>
          <w:szCs w:val="20"/>
        </w:rPr>
        <w:t xml:space="preserve"> Manual do Promotor </w:t>
      </w:r>
      <w:r>
        <w:rPr>
          <w:rFonts w:ascii="Arial" w:hAnsi="Arial" w:cs="Arial"/>
          <w:sz w:val="20"/>
          <w:szCs w:val="20"/>
        </w:rPr>
        <w:t>e do Aviso de Candidatura 1 do Programa Cultura</w:t>
      </w:r>
      <w:r w:rsidRPr="00873C63">
        <w:rPr>
          <w:rFonts w:ascii="Arial" w:hAnsi="Arial" w:cs="Arial"/>
          <w:sz w:val="20"/>
          <w:szCs w:val="20"/>
        </w:rPr>
        <w:t>, em particular das regras de elegibilidade que lhe são aplicáveis;</w:t>
      </w:r>
    </w:p>
    <w:p w:rsidR="00873C63" w:rsidRDefault="00A502C5" w:rsidP="00873C6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Compromete-se a</w:t>
      </w:r>
      <w:r w:rsidR="00873C63" w:rsidRPr="00873C63">
        <w:rPr>
          <w:rFonts w:ascii="Arial" w:hAnsi="Arial" w:cs="Arial"/>
          <w:sz w:val="20"/>
          <w:szCs w:val="20"/>
        </w:rPr>
        <w:t xml:space="preserve"> implementar o projeto de acordo com o previsto na candidatura, caso esta venha a ser aprovada;</w:t>
      </w:r>
    </w:p>
    <w:p w:rsidR="00873C63" w:rsidRDefault="00A502C5" w:rsidP="00873C6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Compromete-se </w:t>
      </w:r>
      <w:r w:rsidR="00873C63" w:rsidRPr="00873C63">
        <w:rPr>
          <w:rFonts w:ascii="Arial" w:hAnsi="Arial" w:cs="Arial"/>
          <w:sz w:val="20"/>
          <w:szCs w:val="20"/>
        </w:rPr>
        <w:t xml:space="preserve">quanto ao pagamento da contrapartida necessária para a boa execução do projeto, nos termos previstos no </w:t>
      </w:r>
      <w:r w:rsidR="00873C63">
        <w:rPr>
          <w:rFonts w:ascii="Arial" w:hAnsi="Arial" w:cs="Arial"/>
          <w:sz w:val="20"/>
          <w:szCs w:val="20"/>
        </w:rPr>
        <w:t xml:space="preserve">ponto 3.3.4 </w:t>
      </w:r>
      <w:r w:rsidR="00873C63" w:rsidRPr="00873C63">
        <w:rPr>
          <w:rFonts w:ascii="Arial" w:hAnsi="Arial" w:cs="Arial"/>
          <w:sz w:val="20"/>
          <w:szCs w:val="20"/>
        </w:rPr>
        <w:t xml:space="preserve">do </w:t>
      </w:r>
      <w:r w:rsidR="00873C63">
        <w:rPr>
          <w:rFonts w:ascii="Arial" w:hAnsi="Arial" w:cs="Arial"/>
          <w:sz w:val="20"/>
          <w:szCs w:val="20"/>
        </w:rPr>
        <w:t>Aviso de Concurso</w:t>
      </w:r>
      <w:r w:rsidR="00873C63" w:rsidRPr="00873C63">
        <w:rPr>
          <w:rFonts w:ascii="Arial" w:hAnsi="Arial" w:cs="Arial"/>
          <w:sz w:val="20"/>
          <w:szCs w:val="20"/>
        </w:rPr>
        <w:t>;</w:t>
      </w:r>
    </w:p>
    <w:p w:rsidR="00A502C5" w:rsidRPr="00A502C5" w:rsidRDefault="00A502C5" w:rsidP="00A502C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502C5">
        <w:rPr>
          <w:rFonts w:ascii="Arial" w:hAnsi="Arial" w:cs="Arial"/>
          <w:sz w:val="20"/>
          <w:szCs w:val="20"/>
        </w:rPr>
        <w:t>Não solicitou, nem irá solicitar a outra entidade ou programa financiamento para os mesmos custos que os constantes desta candidatura;</w:t>
      </w:r>
    </w:p>
    <w:p w:rsidR="00873C63" w:rsidRPr="00873C63" w:rsidRDefault="00873C63" w:rsidP="00873C6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873C63">
        <w:rPr>
          <w:rFonts w:ascii="Arial" w:hAnsi="Arial" w:cs="Arial"/>
          <w:sz w:val="20"/>
          <w:szCs w:val="20"/>
        </w:rPr>
        <w:t>em conhecimento que o incumprimento de qualquer condição de elegibilidade</w:t>
      </w:r>
      <w:r>
        <w:rPr>
          <w:rFonts w:ascii="Arial" w:hAnsi="Arial" w:cs="Arial"/>
          <w:sz w:val="20"/>
          <w:szCs w:val="20"/>
        </w:rPr>
        <w:t>,</w:t>
      </w:r>
      <w:r w:rsidRPr="00873C63">
        <w:rPr>
          <w:rFonts w:ascii="Arial" w:hAnsi="Arial" w:cs="Arial"/>
          <w:sz w:val="20"/>
          <w:szCs w:val="20"/>
        </w:rPr>
        <w:t xml:space="preserve"> ou das regras que regulam o acesso ao</w:t>
      </w:r>
      <w:r>
        <w:rPr>
          <w:rFonts w:ascii="Arial" w:hAnsi="Arial" w:cs="Arial"/>
          <w:sz w:val="20"/>
          <w:szCs w:val="20"/>
        </w:rPr>
        <w:t xml:space="preserve"> Aviso de Concurso 1 do</w:t>
      </w:r>
      <w:r w:rsidRPr="00873C63">
        <w:rPr>
          <w:rFonts w:ascii="Arial" w:hAnsi="Arial" w:cs="Arial"/>
          <w:sz w:val="20"/>
          <w:szCs w:val="20"/>
        </w:rPr>
        <w:t xml:space="preserve"> Programa </w:t>
      </w:r>
      <w:r>
        <w:rPr>
          <w:rFonts w:ascii="Arial" w:hAnsi="Arial" w:cs="Arial"/>
          <w:sz w:val="20"/>
          <w:szCs w:val="20"/>
        </w:rPr>
        <w:t xml:space="preserve">Cultura, </w:t>
      </w:r>
      <w:r w:rsidRPr="00873C63">
        <w:rPr>
          <w:rFonts w:ascii="Arial" w:hAnsi="Arial" w:cs="Arial"/>
          <w:sz w:val="20"/>
          <w:szCs w:val="20"/>
        </w:rPr>
        <w:t xml:space="preserve">determina a revogação da decisão de financiamento e a devolução de todas as verbas pagas a título de adiantamento </w:t>
      </w:r>
      <w:r>
        <w:rPr>
          <w:rFonts w:ascii="Arial" w:hAnsi="Arial" w:cs="Arial"/>
          <w:sz w:val="20"/>
          <w:szCs w:val="20"/>
        </w:rPr>
        <w:t>ou de reembolso;</w:t>
      </w:r>
    </w:p>
    <w:p w:rsidR="00AF4102" w:rsidRDefault="00873C63" w:rsidP="006560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873C63">
        <w:rPr>
          <w:rFonts w:ascii="Arial" w:hAnsi="Arial" w:cs="Arial"/>
          <w:sz w:val="20"/>
          <w:szCs w:val="20"/>
        </w:rPr>
        <w:t>s informações constantes da presente candidatura são verdadeiras</w:t>
      </w:r>
      <w:r w:rsidR="0065605F">
        <w:rPr>
          <w:rFonts w:ascii="Arial" w:hAnsi="Arial" w:cs="Arial"/>
          <w:sz w:val="20"/>
          <w:szCs w:val="20"/>
        </w:rPr>
        <w:t>.</w:t>
      </w:r>
    </w:p>
    <w:p w:rsidR="0065605F" w:rsidRDefault="0065605F" w:rsidP="0065605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5605F" w:rsidRDefault="0065605F" w:rsidP="0065605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5605F" w:rsidRPr="0065605F" w:rsidRDefault="0065605F" w:rsidP="0065605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145DE" w:rsidRPr="0065605F" w:rsidRDefault="0065605F" w:rsidP="0065605F">
      <w:pPr>
        <w:spacing w:after="0" w:line="360" w:lineRule="auto"/>
        <w:jc w:val="right"/>
        <w:rPr>
          <w:rFonts w:ascii="Arial" w:hAnsi="Arial" w:cs="Arial"/>
          <w:color w:val="2F5496" w:themeColor="accent5" w:themeShade="BF"/>
          <w:sz w:val="20"/>
          <w:szCs w:val="20"/>
        </w:rPr>
      </w:pPr>
      <w:r>
        <w:rPr>
          <w:rFonts w:ascii="Arial" w:hAnsi="Arial" w:cs="Arial"/>
          <w:color w:val="2F5496" w:themeColor="accent5" w:themeShade="BF"/>
          <w:sz w:val="20"/>
          <w:szCs w:val="20"/>
        </w:rPr>
        <w:t>______________</w:t>
      </w:r>
      <w:r w:rsidRPr="0065605F">
        <w:rPr>
          <w:rFonts w:ascii="Arial" w:hAnsi="Arial" w:cs="Arial"/>
          <w:color w:val="2F5496" w:themeColor="accent5" w:themeShade="BF"/>
          <w:sz w:val="20"/>
          <w:szCs w:val="20"/>
        </w:rPr>
        <w:t>_</w:t>
      </w:r>
      <w:r w:rsidR="000145DE" w:rsidRPr="0065605F">
        <w:rPr>
          <w:rFonts w:ascii="Arial" w:hAnsi="Arial" w:cs="Arial"/>
          <w:color w:val="2F5496" w:themeColor="accent5" w:themeShade="BF"/>
          <w:sz w:val="20"/>
          <w:szCs w:val="20"/>
        </w:rPr>
        <w:t xml:space="preserve">(local), </w:t>
      </w:r>
      <w:r w:rsidRPr="0065605F">
        <w:rPr>
          <w:rFonts w:ascii="Arial" w:hAnsi="Arial" w:cs="Arial"/>
          <w:color w:val="2F5496" w:themeColor="accent5" w:themeShade="BF"/>
          <w:sz w:val="20"/>
          <w:szCs w:val="20"/>
        </w:rPr>
        <w:t>____</w:t>
      </w:r>
      <w:r w:rsidR="000145DE" w:rsidRPr="0065605F">
        <w:rPr>
          <w:rFonts w:ascii="Arial" w:hAnsi="Arial" w:cs="Arial"/>
          <w:color w:val="2F5496" w:themeColor="accent5" w:themeShade="BF"/>
          <w:sz w:val="20"/>
          <w:szCs w:val="20"/>
        </w:rPr>
        <w:t xml:space="preserve"> de (dia) </w:t>
      </w:r>
      <w:r w:rsidRPr="0065605F">
        <w:rPr>
          <w:rFonts w:ascii="Arial" w:hAnsi="Arial" w:cs="Arial"/>
          <w:color w:val="2F5496" w:themeColor="accent5" w:themeShade="BF"/>
          <w:sz w:val="20"/>
          <w:szCs w:val="20"/>
        </w:rPr>
        <w:t>_______________</w:t>
      </w:r>
      <w:r w:rsidR="000145DE" w:rsidRPr="0065605F">
        <w:rPr>
          <w:rFonts w:ascii="Arial" w:hAnsi="Arial" w:cs="Arial"/>
          <w:color w:val="2F5496" w:themeColor="accent5" w:themeShade="BF"/>
          <w:sz w:val="20"/>
          <w:szCs w:val="20"/>
        </w:rPr>
        <w:t xml:space="preserve"> </w:t>
      </w:r>
      <w:proofErr w:type="gramStart"/>
      <w:r w:rsidR="000145DE" w:rsidRPr="0065605F">
        <w:rPr>
          <w:rFonts w:ascii="Arial" w:hAnsi="Arial" w:cs="Arial"/>
          <w:color w:val="2F5496" w:themeColor="accent5" w:themeShade="BF"/>
          <w:sz w:val="20"/>
          <w:szCs w:val="20"/>
        </w:rPr>
        <w:t>de</w:t>
      </w:r>
      <w:proofErr w:type="gramEnd"/>
      <w:r w:rsidR="000145DE" w:rsidRPr="0065605F">
        <w:rPr>
          <w:rFonts w:ascii="Arial" w:hAnsi="Arial" w:cs="Arial"/>
          <w:color w:val="2F5496" w:themeColor="accent5" w:themeShade="BF"/>
          <w:sz w:val="20"/>
          <w:szCs w:val="20"/>
        </w:rPr>
        <w:t xml:space="preserve"> (mês) </w:t>
      </w:r>
      <w:r w:rsidRPr="0065605F">
        <w:rPr>
          <w:rFonts w:ascii="Arial" w:hAnsi="Arial" w:cs="Arial"/>
          <w:color w:val="2F5496" w:themeColor="accent5" w:themeShade="BF"/>
          <w:sz w:val="20"/>
          <w:szCs w:val="20"/>
        </w:rPr>
        <w:t>_______</w:t>
      </w:r>
      <w:r w:rsidR="000145DE" w:rsidRPr="0065605F">
        <w:rPr>
          <w:rFonts w:ascii="Arial" w:hAnsi="Arial" w:cs="Arial"/>
          <w:color w:val="2F5496" w:themeColor="accent5" w:themeShade="BF"/>
          <w:sz w:val="20"/>
          <w:szCs w:val="20"/>
        </w:rPr>
        <w:t xml:space="preserve"> (ano)</w:t>
      </w:r>
    </w:p>
    <w:p w:rsidR="000145DE" w:rsidRPr="0065605F" w:rsidRDefault="000145DE" w:rsidP="008426E2">
      <w:pPr>
        <w:spacing w:after="0" w:line="360" w:lineRule="auto"/>
        <w:jc w:val="both"/>
        <w:rPr>
          <w:rFonts w:ascii="Arial" w:hAnsi="Arial" w:cs="Arial"/>
          <w:color w:val="2F5496" w:themeColor="accent5" w:themeShade="BF"/>
          <w:sz w:val="20"/>
          <w:szCs w:val="20"/>
        </w:rPr>
      </w:pPr>
    </w:p>
    <w:p w:rsidR="00466F8C" w:rsidRPr="0065605F" w:rsidRDefault="0065605F" w:rsidP="0065605F">
      <w:pPr>
        <w:spacing w:after="0" w:line="360" w:lineRule="auto"/>
        <w:jc w:val="right"/>
        <w:rPr>
          <w:rFonts w:ascii="Arial" w:hAnsi="Arial" w:cs="Arial"/>
          <w:color w:val="2F5496" w:themeColor="accent5" w:themeShade="BF"/>
          <w:sz w:val="20"/>
          <w:szCs w:val="20"/>
        </w:rPr>
      </w:pPr>
      <w:r w:rsidRPr="0065605F">
        <w:rPr>
          <w:rFonts w:ascii="Arial" w:hAnsi="Arial" w:cs="Arial"/>
          <w:color w:val="2F5496" w:themeColor="accent5" w:themeShade="BF"/>
          <w:sz w:val="20"/>
          <w:szCs w:val="20"/>
        </w:rPr>
        <w:t xml:space="preserve"> </w:t>
      </w:r>
      <w:r w:rsidR="000145DE" w:rsidRPr="0065605F">
        <w:rPr>
          <w:rFonts w:ascii="Arial" w:hAnsi="Arial" w:cs="Arial"/>
          <w:color w:val="2F5496" w:themeColor="accent5" w:themeShade="BF"/>
          <w:sz w:val="20"/>
          <w:szCs w:val="20"/>
        </w:rPr>
        <w:t xml:space="preserve">(assinatura </w:t>
      </w:r>
      <w:r>
        <w:rPr>
          <w:rFonts w:ascii="Arial" w:hAnsi="Arial" w:cs="Arial"/>
          <w:color w:val="2F5496" w:themeColor="accent5" w:themeShade="BF"/>
          <w:sz w:val="20"/>
          <w:szCs w:val="20"/>
        </w:rPr>
        <w:t>do representante conforme BI/CC)</w:t>
      </w:r>
    </w:p>
    <w:p w:rsidR="0065605F" w:rsidRDefault="0065605F" w:rsidP="000145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05F" w:rsidRPr="008667EC" w:rsidRDefault="0065605F" w:rsidP="000145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45DE" w:rsidRPr="008426E2" w:rsidRDefault="0065605F" w:rsidP="000145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(1) Só aplicável a</w:t>
      </w:r>
      <w:r w:rsidR="000145DE" w:rsidRPr="008426E2">
        <w:rPr>
          <w:rFonts w:ascii="Arial" w:hAnsi="Arial" w:cs="Arial"/>
          <w:sz w:val="16"/>
          <w:szCs w:val="16"/>
        </w:rPr>
        <w:t xml:space="preserve"> pessoas coletivas.</w:t>
      </w:r>
    </w:p>
    <w:p w:rsidR="000145DE" w:rsidRPr="008426E2" w:rsidRDefault="000145DE" w:rsidP="000145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426E2">
        <w:rPr>
          <w:rFonts w:ascii="Arial" w:hAnsi="Arial" w:cs="Arial"/>
          <w:sz w:val="16"/>
          <w:szCs w:val="16"/>
        </w:rPr>
        <w:t>(2) No caso de pessoa singular suprimir a expressão «a sua representada».</w:t>
      </w:r>
    </w:p>
    <w:p w:rsidR="00873C63" w:rsidRPr="008426E2" w:rsidRDefault="00873C63" w:rsidP="00873C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(3</w:t>
      </w:r>
      <w:r w:rsidRPr="008426E2">
        <w:rPr>
          <w:rFonts w:ascii="Arial" w:hAnsi="Arial" w:cs="Arial"/>
          <w:sz w:val="16"/>
          <w:szCs w:val="16"/>
        </w:rPr>
        <w:t>) Indicar se, entretanto, ocorreu a respetiva reabilitação.</w:t>
      </w:r>
    </w:p>
    <w:p w:rsidR="00873C63" w:rsidRPr="008426E2" w:rsidRDefault="00873C63" w:rsidP="00873C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426E2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4</w:t>
      </w:r>
      <w:r w:rsidRPr="008426E2">
        <w:rPr>
          <w:rFonts w:ascii="Arial" w:hAnsi="Arial" w:cs="Arial"/>
          <w:sz w:val="16"/>
          <w:szCs w:val="16"/>
        </w:rPr>
        <w:t>) Indicar se, entretanto, ocorreu a respetiva reabilitação.</w:t>
      </w:r>
    </w:p>
    <w:p w:rsidR="00873C63" w:rsidRPr="008426E2" w:rsidRDefault="00873C63" w:rsidP="00873C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426E2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5</w:t>
      </w:r>
      <w:r w:rsidR="0065605F">
        <w:rPr>
          <w:rFonts w:ascii="Arial" w:hAnsi="Arial" w:cs="Arial"/>
          <w:sz w:val="16"/>
          <w:szCs w:val="16"/>
        </w:rPr>
        <w:t>) Declarar consoante</w:t>
      </w:r>
      <w:r w:rsidRPr="008426E2">
        <w:rPr>
          <w:rFonts w:ascii="Arial" w:hAnsi="Arial" w:cs="Arial"/>
          <w:sz w:val="16"/>
          <w:szCs w:val="16"/>
        </w:rPr>
        <w:t xml:space="preserve"> seja pessoa singular ou pessoa coletiva.</w:t>
      </w:r>
    </w:p>
    <w:p w:rsidR="00873C63" w:rsidRPr="008426E2" w:rsidRDefault="00873C63" w:rsidP="00873C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426E2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6</w:t>
      </w:r>
      <w:r w:rsidRPr="008426E2">
        <w:rPr>
          <w:rFonts w:ascii="Arial" w:hAnsi="Arial" w:cs="Arial"/>
          <w:sz w:val="16"/>
          <w:szCs w:val="16"/>
        </w:rPr>
        <w:t>) Indicar se, entretanto, decorreu o período de inabilidade fixado na decisão condenatória</w:t>
      </w:r>
      <w:r w:rsidR="005A4899">
        <w:rPr>
          <w:rFonts w:ascii="Arial" w:hAnsi="Arial" w:cs="Arial"/>
          <w:sz w:val="16"/>
          <w:szCs w:val="16"/>
        </w:rPr>
        <w:t>. Aplicável apena a entidades portuguesas</w:t>
      </w:r>
      <w:r w:rsidRPr="008426E2">
        <w:rPr>
          <w:rFonts w:ascii="Arial" w:hAnsi="Arial" w:cs="Arial"/>
          <w:sz w:val="16"/>
          <w:szCs w:val="16"/>
        </w:rPr>
        <w:t>.</w:t>
      </w:r>
    </w:p>
    <w:p w:rsidR="00873C63" w:rsidRPr="008426E2" w:rsidRDefault="00873C63" w:rsidP="00873C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426E2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7</w:t>
      </w:r>
      <w:r w:rsidRPr="008426E2">
        <w:rPr>
          <w:rFonts w:ascii="Arial" w:hAnsi="Arial" w:cs="Arial"/>
          <w:sz w:val="16"/>
          <w:szCs w:val="16"/>
        </w:rPr>
        <w:t>) Indicar se, entretanto, decorreu o período de inabilidade fixado na decisão condenatória.</w:t>
      </w:r>
      <w:r w:rsidR="005A4899" w:rsidRPr="005A4899">
        <w:t xml:space="preserve"> </w:t>
      </w:r>
      <w:r w:rsidR="005A4899" w:rsidRPr="005A4899">
        <w:rPr>
          <w:rFonts w:ascii="Arial" w:hAnsi="Arial" w:cs="Arial"/>
          <w:sz w:val="16"/>
          <w:szCs w:val="16"/>
        </w:rPr>
        <w:t>Aplicável apena a entidades portuguesas</w:t>
      </w:r>
      <w:r w:rsidR="005A4899">
        <w:rPr>
          <w:rFonts w:ascii="Arial" w:hAnsi="Arial" w:cs="Arial"/>
          <w:sz w:val="16"/>
          <w:szCs w:val="16"/>
        </w:rPr>
        <w:t>.</w:t>
      </w:r>
    </w:p>
    <w:p w:rsidR="00873C63" w:rsidRPr="008426E2" w:rsidRDefault="00873C63" w:rsidP="00873C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426E2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8</w:t>
      </w:r>
      <w:r w:rsidRPr="008426E2">
        <w:rPr>
          <w:rFonts w:ascii="Arial" w:hAnsi="Arial" w:cs="Arial"/>
          <w:sz w:val="16"/>
          <w:szCs w:val="16"/>
        </w:rPr>
        <w:t>) Declarar consoante a situação.</w:t>
      </w:r>
    </w:p>
    <w:p w:rsidR="00873C63" w:rsidRPr="008426E2" w:rsidRDefault="00873C63" w:rsidP="00873C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426E2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9</w:t>
      </w:r>
      <w:r w:rsidRPr="008426E2">
        <w:rPr>
          <w:rFonts w:ascii="Arial" w:hAnsi="Arial" w:cs="Arial"/>
          <w:sz w:val="16"/>
          <w:szCs w:val="16"/>
        </w:rPr>
        <w:t>) Declarar consoante a situação.</w:t>
      </w:r>
    </w:p>
    <w:p w:rsidR="0065605F" w:rsidRPr="008426E2" w:rsidRDefault="0065605F" w:rsidP="0065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426E2">
        <w:rPr>
          <w:rFonts w:ascii="Arial" w:hAnsi="Arial" w:cs="Arial"/>
          <w:sz w:val="16"/>
          <w:szCs w:val="16"/>
        </w:rPr>
        <w:t>(1</w:t>
      </w:r>
      <w:r>
        <w:rPr>
          <w:rFonts w:ascii="Arial" w:hAnsi="Arial" w:cs="Arial"/>
          <w:sz w:val="16"/>
          <w:szCs w:val="16"/>
        </w:rPr>
        <w:t>0</w:t>
      </w:r>
      <w:r w:rsidRPr="008426E2">
        <w:rPr>
          <w:rFonts w:ascii="Arial" w:hAnsi="Arial" w:cs="Arial"/>
          <w:sz w:val="16"/>
          <w:szCs w:val="16"/>
        </w:rPr>
        <w:t>) Indicar se, entretanto, ocorreu a respetiva reabilitação.</w:t>
      </w:r>
    </w:p>
    <w:p w:rsidR="0065605F" w:rsidRPr="008426E2" w:rsidRDefault="0065605F" w:rsidP="0065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426E2">
        <w:rPr>
          <w:rFonts w:ascii="Arial" w:hAnsi="Arial" w:cs="Arial"/>
          <w:sz w:val="16"/>
          <w:szCs w:val="16"/>
        </w:rPr>
        <w:t>(1</w:t>
      </w:r>
      <w:r>
        <w:rPr>
          <w:rFonts w:ascii="Arial" w:hAnsi="Arial" w:cs="Arial"/>
          <w:sz w:val="16"/>
          <w:szCs w:val="16"/>
        </w:rPr>
        <w:t>1</w:t>
      </w:r>
      <w:r w:rsidRPr="008426E2">
        <w:rPr>
          <w:rFonts w:ascii="Arial" w:hAnsi="Arial" w:cs="Arial"/>
          <w:sz w:val="16"/>
          <w:szCs w:val="16"/>
        </w:rPr>
        <w:t>) Indicar se, entretanto, ocorreu a respetiva reabilitação.</w:t>
      </w:r>
    </w:p>
    <w:p w:rsidR="000145DE" w:rsidRDefault="0065605F" w:rsidP="0065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426E2">
        <w:rPr>
          <w:rFonts w:ascii="Arial" w:hAnsi="Arial" w:cs="Arial"/>
          <w:sz w:val="16"/>
          <w:szCs w:val="16"/>
        </w:rPr>
        <w:t>(1</w:t>
      </w:r>
      <w:r>
        <w:rPr>
          <w:rFonts w:ascii="Arial" w:hAnsi="Arial" w:cs="Arial"/>
          <w:sz w:val="16"/>
          <w:szCs w:val="16"/>
        </w:rPr>
        <w:t>2</w:t>
      </w:r>
      <w:r w:rsidRPr="008426E2">
        <w:rPr>
          <w:rFonts w:ascii="Arial" w:hAnsi="Arial" w:cs="Arial"/>
          <w:sz w:val="16"/>
          <w:szCs w:val="16"/>
        </w:rPr>
        <w:t>) Declarar consoante o concorrente seja pessoa singular ou pessoa coletiva.</w:t>
      </w:r>
    </w:p>
    <w:p w:rsidR="0065605F" w:rsidRPr="0065605F" w:rsidRDefault="0065605F" w:rsidP="00656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sectPr w:rsidR="0065605F" w:rsidRPr="0065605F" w:rsidSect="00DD535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899" w:rsidRDefault="005A4899" w:rsidP="008667EC">
      <w:pPr>
        <w:spacing w:after="0" w:line="240" w:lineRule="auto"/>
      </w:pPr>
      <w:r>
        <w:separator/>
      </w:r>
    </w:p>
  </w:endnote>
  <w:endnote w:type="continuationSeparator" w:id="0">
    <w:p w:rsidR="005A4899" w:rsidRDefault="005A4899" w:rsidP="008667EC">
      <w:pPr>
        <w:spacing w:after="0" w:line="240" w:lineRule="auto"/>
      </w:pPr>
      <w:r>
        <w:continuationSeparator/>
      </w:r>
    </w:p>
  </w:endnote>
  <w:endnote w:id="1">
    <w:p w:rsidR="005A4899" w:rsidRPr="0065605F" w:rsidRDefault="005A4899">
      <w:pPr>
        <w:pStyle w:val="Textodenotadefim"/>
        <w:rPr>
          <w:sz w:val="14"/>
          <w:szCs w:val="14"/>
        </w:rPr>
      </w:pPr>
      <w:r w:rsidRPr="0065605F">
        <w:rPr>
          <w:rStyle w:val="Refdenotadefim"/>
          <w:sz w:val="14"/>
          <w:szCs w:val="14"/>
        </w:rPr>
        <w:endnoteRef/>
      </w:r>
      <w:r w:rsidRPr="0065605F">
        <w:rPr>
          <w:sz w:val="14"/>
          <w:szCs w:val="14"/>
        </w:rPr>
        <w:t xml:space="preserve"> </w:t>
      </w:r>
      <w:r w:rsidRPr="0065605F">
        <w:rPr>
          <w:rFonts w:ascii="Arial" w:hAnsi="Arial" w:cs="Arial"/>
          <w:sz w:val="14"/>
          <w:szCs w:val="14"/>
        </w:rPr>
        <w:t xml:space="preserve">Publicado no dia 5 de setembro de 2019: </w:t>
      </w:r>
      <w:hyperlink r:id="rId1" w:history="1">
        <w:r w:rsidRPr="0065605F">
          <w:rPr>
            <w:rStyle w:val="Hiperligao"/>
            <w:sz w:val="14"/>
            <w:szCs w:val="14"/>
          </w:rPr>
          <w:t>https://www.eeagrants.gov.pt/pt/programas/cultura/concursos/desenvolvimento-local-atraves-da-salvaguarda-e-revitalizacao-de-patrimonio-cultural-costeiro-aviso1/</w:t>
        </w:r>
      </w:hyperlink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899" w:rsidRDefault="005A4899" w:rsidP="008667EC">
      <w:pPr>
        <w:spacing w:after="0" w:line="240" w:lineRule="auto"/>
      </w:pPr>
      <w:r>
        <w:separator/>
      </w:r>
    </w:p>
  </w:footnote>
  <w:footnote w:type="continuationSeparator" w:id="0">
    <w:p w:rsidR="005A4899" w:rsidRDefault="005A4899" w:rsidP="0086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899" w:rsidRDefault="005A4899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-78105</wp:posOffset>
          </wp:positionH>
          <wp:positionV relativeFrom="paragraph">
            <wp:posOffset>-129540</wp:posOffset>
          </wp:positionV>
          <wp:extent cx="1207770" cy="845820"/>
          <wp:effectExtent l="19050" t="0" r="0" b="0"/>
          <wp:wrapSquare wrapText="bothSides"/>
          <wp:docPr id="195" name="Imagem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A4899" w:rsidRDefault="005A4899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3156585</wp:posOffset>
          </wp:positionH>
          <wp:positionV relativeFrom="paragraph">
            <wp:posOffset>33655</wp:posOffset>
          </wp:positionV>
          <wp:extent cx="2339340" cy="427355"/>
          <wp:effectExtent l="19050" t="0" r="3810" b="0"/>
          <wp:wrapSquare wrapText="bothSides"/>
          <wp:docPr id="1" name="Imagem 1" descr="RePUBLICA PORTUGUESA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UBLICA PORTUGUESA_assinatur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9340" cy="427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A4899" w:rsidRDefault="005A4899">
    <w:pPr>
      <w:pStyle w:val="Cabealho"/>
    </w:pPr>
  </w:p>
  <w:p w:rsidR="005A4899" w:rsidRDefault="005A4899">
    <w:pPr>
      <w:pStyle w:val="Cabealho"/>
    </w:pPr>
  </w:p>
  <w:p w:rsidR="005A4899" w:rsidRDefault="005A48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60EA"/>
    <w:multiLevelType w:val="hybridMultilevel"/>
    <w:tmpl w:val="E74A9C6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789A"/>
    <w:multiLevelType w:val="hybridMultilevel"/>
    <w:tmpl w:val="7836250A"/>
    <w:lvl w:ilvl="0" w:tplc="0816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491B59"/>
    <w:multiLevelType w:val="hybridMultilevel"/>
    <w:tmpl w:val="D48A2F88"/>
    <w:lvl w:ilvl="0" w:tplc="43DCC086">
      <w:start w:val="6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72805"/>
    <w:multiLevelType w:val="hybridMultilevel"/>
    <w:tmpl w:val="ED72CEE8"/>
    <w:lvl w:ilvl="0" w:tplc="0816000F">
      <w:start w:val="1"/>
      <w:numFmt w:val="decimal"/>
      <w:lvlText w:val="%1."/>
      <w:lvlJc w:val="left"/>
      <w:pPr>
        <w:ind w:left="775" w:hanging="360"/>
      </w:pPr>
    </w:lvl>
    <w:lvl w:ilvl="1" w:tplc="08160019" w:tentative="1">
      <w:start w:val="1"/>
      <w:numFmt w:val="lowerLetter"/>
      <w:lvlText w:val="%2."/>
      <w:lvlJc w:val="left"/>
      <w:pPr>
        <w:ind w:left="1495" w:hanging="360"/>
      </w:pPr>
    </w:lvl>
    <w:lvl w:ilvl="2" w:tplc="0816001B" w:tentative="1">
      <w:start w:val="1"/>
      <w:numFmt w:val="lowerRoman"/>
      <w:lvlText w:val="%3."/>
      <w:lvlJc w:val="right"/>
      <w:pPr>
        <w:ind w:left="2215" w:hanging="180"/>
      </w:pPr>
    </w:lvl>
    <w:lvl w:ilvl="3" w:tplc="0816000F" w:tentative="1">
      <w:start w:val="1"/>
      <w:numFmt w:val="decimal"/>
      <w:lvlText w:val="%4."/>
      <w:lvlJc w:val="left"/>
      <w:pPr>
        <w:ind w:left="2935" w:hanging="360"/>
      </w:pPr>
    </w:lvl>
    <w:lvl w:ilvl="4" w:tplc="08160019" w:tentative="1">
      <w:start w:val="1"/>
      <w:numFmt w:val="lowerLetter"/>
      <w:lvlText w:val="%5."/>
      <w:lvlJc w:val="left"/>
      <w:pPr>
        <w:ind w:left="3655" w:hanging="360"/>
      </w:pPr>
    </w:lvl>
    <w:lvl w:ilvl="5" w:tplc="0816001B" w:tentative="1">
      <w:start w:val="1"/>
      <w:numFmt w:val="lowerRoman"/>
      <w:lvlText w:val="%6."/>
      <w:lvlJc w:val="right"/>
      <w:pPr>
        <w:ind w:left="4375" w:hanging="180"/>
      </w:pPr>
    </w:lvl>
    <w:lvl w:ilvl="6" w:tplc="0816000F" w:tentative="1">
      <w:start w:val="1"/>
      <w:numFmt w:val="decimal"/>
      <w:lvlText w:val="%7."/>
      <w:lvlJc w:val="left"/>
      <w:pPr>
        <w:ind w:left="5095" w:hanging="360"/>
      </w:pPr>
    </w:lvl>
    <w:lvl w:ilvl="7" w:tplc="08160019" w:tentative="1">
      <w:start w:val="1"/>
      <w:numFmt w:val="lowerLetter"/>
      <w:lvlText w:val="%8."/>
      <w:lvlJc w:val="left"/>
      <w:pPr>
        <w:ind w:left="5815" w:hanging="360"/>
      </w:pPr>
    </w:lvl>
    <w:lvl w:ilvl="8" w:tplc="0816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>
    <w:nsid w:val="6EFC14F3"/>
    <w:multiLevelType w:val="hybridMultilevel"/>
    <w:tmpl w:val="EA9A9F80"/>
    <w:lvl w:ilvl="0" w:tplc="C6A8A218">
      <w:start w:val="3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11BCE"/>
    <w:multiLevelType w:val="hybridMultilevel"/>
    <w:tmpl w:val="E74A9C6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145DE"/>
    <w:rsid w:val="000145DE"/>
    <w:rsid w:val="002479B4"/>
    <w:rsid w:val="003269B6"/>
    <w:rsid w:val="00466F8C"/>
    <w:rsid w:val="005A4899"/>
    <w:rsid w:val="00647DD2"/>
    <w:rsid w:val="0065605F"/>
    <w:rsid w:val="006E3E77"/>
    <w:rsid w:val="008426E2"/>
    <w:rsid w:val="008667EC"/>
    <w:rsid w:val="00873C63"/>
    <w:rsid w:val="009B176A"/>
    <w:rsid w:val="00A02E2A"/>
    <w:rsid w:val="00A2379D"/>
    <w:rsid w:val="00A502C5"/>
    <w:rsid w:val="00AB0941"/>
    <w:rsid w:val="00AF4102"/>
    <w:rsid w:val="00C11EA2"/>
    <w:rsid w:val="00DD535B"/>
    <w:rsid w:val="00FC5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5D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45D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A2379D"/>
    <w:rPr>
      <w:color w:val="0563C1" w:themeColor="hyperlink"/>
      <w:u w:val="single"/>
    </w:rPr>
  </w:style>
  <w:style w:type="paragraph" w:styleId="Cabealho">
    <w:name w:val="header"/>
    <w:basedOn w:val="Normal"/>
    <w:link w:val="CabealhoCarcter"/>
    <w:uiPriority w:val="99"/>
    <w:semiHidden/>
    <w:unhideWhenUsed/>
    <w:rsid w:val="008667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667EC"/>
  </w:style>
  <w:style w:type="paragraph" w:styleId="Rodap">
    <w:name w:val="footer"/>
    <w:basedOn w:val="Normal"/>
    <w:link w:val="RodapCarcter"/>
    <w:uiPriority w:val="99"/>
    <w:semiHidden/>
    <w:unhideWhenUsed/>
    <w:rsid w:val="008667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8667EC"/>
  </w:style>
  <w:style w:type="paragraph" w:styleId="Textodebalo">
    <w:name w:val="Balloon Text"/>
    <w:basedOn w:val="Normal"/>
    <w:link w:val="TextodebaloCarcter"/>
    <w:uiPriority w:val="99"/>
    <w:semiHidden/>
    <w:unhideWhenUsed/>
    <w:rsid w:val="0086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667E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647DD2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647DD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47DD2"/>
    <w:rPr>
      <w:vertAlign w:val="superscri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8426E2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8426E2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8426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eagrants.gov.pt/pt/programas/cultura/concursos/desenvolvimento-local-atraves-da-salvaguarda-e-revitalizacao-de-patrimonio-cultural-costeiro-aviso1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05A62-07DF-4AF4-980E-5E252E17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744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IGESPAR, IP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Gomes</dc:creator>
  <cp:lastModifiedBy>fneto</cp:lastModifiedBy>
  <cp:revision>5</cp:revision>
  <dcterms:created xsi:type="dcterms:W3CDTF">2020-02-17T14:42:00Z</dcterms:created>
  <dcterms:modified xsi:type="dcterms:W3CDTF">2020-02-18T12:21:00Z</dcterms:modified>
</cp:coreProperties>
</file>