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62CBE583" w14:textId="7E051783" w:rsidR="00574AB8" w:rsidRDefault="00574AB8" w:rsidP="00574AB8">
      <w:pPr>
        <w:jc w:val="center"/>
        <w:rPr>
          <w:b/>
          <w:noProof/>
          <w:lang w:val="pt-PT"/>
        </w:rPr>
      </w:pPr>
    </w:p>
    <w:p w14:paraId="246404E3" w14:textId="014B0074" w:rsidR="00B17CE7" w:rsidRDefault="00B17CE7" w:rsidP="00574AB8">
      <w:pPr>
        <w:jc w:val="center"/>
        <w:rPr>
          <w:b/>
          <w:noProof/>
          <w:lang w:val="pt-PT"/>
        </w:rPr>
      </w:pPr>
    </w:p>
    <w:p w14:paraId="355D14A5" w14:textId="4EEDC1C1" w:rsidR="00E75FEF" w:rsidRDefault="00E75FEF" w:rsidP="00574AB8">
      <w:pPr>
        <w:jc w:val="center"/>
        <w:rPr>
          <w:b/>
          <w:noProof/>
          <w:lang w:val="pt-PT"/>
        </w:rPr>
      </w:pPr>
    </w:p>
    <w:p w14:paraId="122ED6DB" w14:textId="77777777" w:rsidR="00E75FEF" w:rsidRDefault="00E75FEF" w:rsidP="00574AB8">
      <w:pPr>
        <w:jc w:val="center"/>
        <w:rPr>
          <w:b/>
          <w:noProof/>
          <w:lang w:val="pt-PT"/>
        </w:rPr>
      </w:pPr>
    </w:p>
    <w:p w14:paraId="52247352" w14:textId="5B69035A" w:rsidR="00B17CE7" w:rsidRDefault="00B17CE7" w:rsidP="00574AB8">
      <w:pPr>
        <w:jc w:val="center"/>
        <w:rPr>
          <w:b/>
          <w:noProof/>
          <w:lang w:val="pt-PT"/>
        </w:rPr>
      </w:pPr>
    </w:p>
    <w:p w14:paraId="66B2897B" w14:textId="77777777" w:rsidR="00B17CE7" w:rsidRDefault="00B17CE7" w:rsidP="00574AB8">
      <w:pPr>
        <w:jc w:val="center"/>
        <w:rPr>
          <w:b/>
          <w:noProof/>
          <w:lang w:val="pt-PT"/>
        </w:rPr>
      </w:pPr>
    </w:p>
    <w:p w14:paraId="4330B2DF" w14:textId="6849502F" w:rsidR="00574AB8" w:rsidRPr="007B120C" w:rsidRDefault="00D20A06" w:rsidP="00574AB8">
      <w:pPr>
        <w:pStyle w:val="Ttulo5"/>
        <w:jc w:val="center"/>
        <w:rPr>
          <w:noProof/>
          <w:lang w:val="en-US"/>
        </w:rPr>
      </w:pPr>
      <w:r w:rsidRPr="007B120C">
        <w:rPr>
          <w:noProof/>
          <w:lang w:val="en-US"/>
        </w:rPr>
        <w:t>Declaration</w:t>
      </w:r>
    </w:p>
    <w:p w14:paraId="5F960CE4" w14:textId="77777777" w:rsidR="00D20A06" w:rsidRPr="007B120C" w:rsidRDefault="00D20A06" w:rsidP="00D20A06">
      <w:pPr>
        <w:rPr>
          <w:lang w:val="en-US"/>
        </w:rPr>
      </w:pPr>
    </w:p>
    <w:p w14:paraId="727E09C2" w14:textId="697C2F60" w:rsidR="00D20A06" w:rsidRPr="00E75FEF" w:rsidRDefault="00D20A06" w:rsidP="000969D6">
      <w:pPr>
        <w:pStyle w:val="Ttulo5"/>
        <w:jc w:val="center"/>
        <w:rPr>
          <w:noProof/>
          <w:lang w:val="en-US"/>
        </w:rPr>
      </w:pPr>
      <w:r w:rsidRPr="00E75FEF">
        <w:rPr>
          <w:noProof/>
          <w:lang w:val="en-US"/>
        </w:rPr>
        <w:t>STATE AID EXEMP</w:t>
      </w:r>
      <w:r w:rsidR="000969D6" w:rsidRPr="00E75FEF">
        <w:rPr>
          <w:noProof/>
          <w:lang w:val="en-US"/>
        </w:rPr>
        <w:t>TION</w:t>
      </w:r>
    </w:p>
    <w:p w14:paraId="1D288CBE" w14:textId="1C64A4E0" w:rsidR="00D20A06" w:rsidRDefault="00D20A06" w:rsidP="00D20A06">
      <w:pPr>
        <w:rPr>
          <w:lang w:val="en-US"/>
        </w:rPr>
      </w:pPr>
    </w:p>
    <w:p w14:paraId="5C15D82D" w14:textId="77777777" w:rsidR="00E75FEF" w:rsidRPr="00E75FEF" w:rsidRDefault="00E75FEF" w:rsidP="00D20A06">
      <w:pPr>
        <w:rPr>
          <w:lang w:val="en-US"/>
        </w:rPr>
      </w:pPr>
    </w:p>
    <w:p w14:paraId="5260A19A" w14:textId="77777777" w:rsidR="00E75FEF" w:rsidRDefault="00E75FEF" w:rsidP="008D1337">
      <w:pPr>
        <w:rPr>
          <w:noProof/>
          <w:lang w:val="en-US"/>
        </w:rPr>
      </w:pPr>
    </w:p>
    <w:p w14:paraId="5046804C" w14:textId="1E7D9242" w:rsidR="001D6AF1" w:rsidRPr="00E75FEF" w:rsidRDefault="00C949EF" w:rsidP="008D1337">
      <w:pPr>
        <w:rPr>
          <w:noProof/>
          <w:lang w:val="en-US"/>
        </w:rPr>
      </w:pPr>
      <w:r w:rsidRPr="00E75FEF">
        <w:rPr>
          <w:noProof/>
          <w:lang w:val="en-US"/>
        </w:rPr>
        <w:t xml:space="preserve">For due </w:t>
      </w:r>
      <w:r w:rsidR="00956BD6" w:rsidRPr="00E75FEF">
        <w:rPr>
          <w:noProof/>
          <w:lang w:val="en-US"/>
        </w:rPr>
        <w:t>purposes</w:t>
      </w:r>
      <w:r w:rsidRPr="00E75FEF">
        <w:rPr>
          <w:noProof/>
          <w:lang w:val="en-US"/>
        </w:rPr>
        <w:t xml:space="preserve">, it is stated that the economic activities carried out by the [name of the entity] have a secondary </w:t>
      </w:r>
      <w:r w:rsidR="00956BD6" w:rsidRPr="00E75FEF">
        <w:rPr>
          <w:noProof/>
          <w:lang w:val="en-US"/>
        </w:rPr>
        <w:t>nature</w:t>
      </w:r>
      <w:r w:rsidRPr="00E75FEF">
        <w:rPr>
          <w:noProof/>
          <w:lang w:val="en-US"/>
        </w:rPr>
        <w:t xml:space="preserve">, </w:t>
      </w:r>
      <w:r w:rsidR="00956BD6" w:rsidRPr="00E75FEF">
        <w:rPr>
          <w:noProof/>
          <w:lang w:val="en-US"/>
        </w:rPr>
        <w:t>result</w:t>
      </w:r>
      <w:r w:rsidR="001D6AF1" w:rsidRPr="00E75FEF">
        <w:rPr>
          <w:noProof/>
          <w:lang w:val="en-US"/>
        </w:rPr>
        <w:t>ing of</w:t>
      </w:r>
      <w:r w:rsidRPr="00E75FEF">
        <w:rPr>
          <w:noProof/>
          <w:lang w:val="en-US"/>
        </w:rPr>
        <w:t xml:space="preserve"> the weight of those same activities of less than 20% of the total</w:t>
      </w:r>
      <w:r w:rsidR="00E75FEF" w:rsidRPr="00E75FEF">
        <w:rPr>
          <w:noProof/>
          <w:lang w:val="en-US"/>
        </w:rPr>
        <w:t xml:space="preserve"> </w:t>
      </w:r>
      <w:r w:rsidR="00E75FEF">
        <w:rPr>
          <w:noProof/>
          <w:lang w:val="en-US"/>
        </w:rPr>
        <w:t xml:space="preserve">economic </w:t>
      </w:r>
      <w:r w:rsidRPr="00E75FEF">
        <w:rPr>
          <w:noProof/>
          <w:lang w:val="en-US"/>
        </w:rPr>
        <w:t>activity</w:t>
      </w:r>
      <w:r w:rsidR="001D6AF1" w:rsidRPr="00E75FEF">
        <w:rPr>
          <w:noProof/>
          <w:lang w:val="en-US"/>
        </w:rPr>
        <w:t>.</w:t>
      </w:r>
    </w:p>
    <w:p w14:paraId="21D17F90" w14:textId="77777777" w:rsidR="001D6AF1" w:rsidRPr="00E75FEF" w:rsidRDefault="001D6AF1" w:rsidP="008D1337">
      <w:pPr>
        <w:rPr>
          <w:noProof/>
          <w:lang w:val="en-US"/>
        </w:rPr>
      </w:pPr>
    </w:p>
    <w:p w14:paraId="6B36410C" w14:textId="7B4CFA6C" w:rsidR="00312FF8" w:rsidRPr="00E75FEF" w:rsidRDefault="001D6AF1" w:rsidP="008D1337">
      <w:pPr>
        <w:rPr>
          <w:noProof/>
          <w:lang w:val="en-US"/>
        </w:rPr>
      </w:pPr>
      <w:r w:rsidRPr="00E75FEF">
        <w:rPr>
          <w:noProof/>
          <w:lang w:val="en-US"/>
        </w:rPr>
        <w:t xml:space="preserve">Therefore, </w:t>
      </w:r>
      <w:r w:rsidR="00C949EF" w:rsidRPr="00E75FEF">
        <w:rPr>
          <w:noProof/>
          <w:lang w:val="en-US"/>
        </w:rPr>
        <w:t xml:space="preserve"> the support granted should not be considered </w:t>
      </w:r>
      <w:r w:rsidR="007B120C">
        <w:rPr>
          <w:noProof/>
          <w:lang w:val="en-US"/>
        </w:rPr>
        <w:t>“</w:t>
      </w:r>
      <w:r w:rsidR="00C949EF" w:rsidRPr="00E75FEF">
        <w:rPr>
          <w:noProof/>
          <w:lang w:val="en-US"/>
        </w:rPr>
        <w:t>state aid</w:t>
      </w:r>
      <w:r w:rsidR="007B120C">
        <w:rPr>
          <w:noProof/>
          <w:lang w:val="en-US"/>
        </w:rPr>
        <w:t>”</w:t>
      </w:r>
      <w:r w:rsidR="00C949EF" w:rsidRPr="00E75FEF">
        <w:rPr>
          <w:noProof/>
          <w:lang w:val="en-US"/>
        </w:rPr>
        <w:t>, as it does not fulfill all the criteria of Article 107 of the Treaty on the Functioning of the European Union.</w:t>
      </w:r>
    </w:p>
    <w:p w14:paraId="16F03622" w14:textId="18597824" w:rsidR="000969D6" w:rsidRDefault="000969D6" w:rsidP="008D1337">
      <w:pPr>
        <w:rPr>
          <w:b/>
          <w:bCs/>
          <w:noProof/>
          <w:lang w:val="en-US"/>
        </w:rPr>
      </w:pPr>
    </w:p>
    <w:p w14:paraId="3B62C2FD" w14:textId="485C26D7" w:rsidR="000969D6" w:rsidRDefault="000969D6" w:rsidP="00E75FEF">
      <w:pPr>
        <w:ind w:right="-2"/>
        <w:rPr>
          <w:b/>
          <w:bCs/>
          <w:noProof/>
          <w:lang w:val="en-US"/>
        </w:rPr>
      </w:pPr>
    </w:p>
    <w:p w14:paraId="124AE651" w14:textId="1BB69112" w:rsidR="00E75FEF" w:rsidRPr="00E75FEF" w:rsidRDefault="00E75FEF" w:rsidP="008D1337">
      <w:pPr>
        <w:rPr>
          <w:noProof/>
          <w:lang w:val="en-US"/>
        </w:rPr>
      </w:pPr>
      <w:r w:rsidRPr="00E75FEF">
        <w:rPr>
          <w:noProof/>
          <w:lang w:val="en-US"/>
        </w:rPr>
        <w:t>(date)</w:t>
      </w:r>
    </w:p>
    <w:p w14:paraId="66E33496" w14:textId="77777777" w:rsidR="00E75FEF" w:rsidRPr="00E75FEF" w:rsidRDefault="00E75FEF" w:rsidP="008D1337">
      <w:pPr>
        <w:rPr>
          <w:noProof/>
          <w:lang w:val="en-US"/>
        </w:rPr>
      </w:pPr>
      <w:bookmarkStart w:id="0" w:name="_GoBack"/>
      <w:bookmarkEnd w:id="0"/>
    </w:p>
    <w:p w14:paraId="4A45C378" w14:textId="6FCEB906" w:rsidR="000969D6" w:rsidRPr="00E75FEF" w:rsidRDefault="00E75FEF" w:rsidP="008D1337">
      <w:pPr>
        <w:rPr>
          <w:noProof/>
          <w:lang w:val="en-US"/>
        </w:rPr>
      </w:pPr>
      <w:r w:rsidRPr="00E75FEF">
        <w:rPr>
          <w:noProof/>
          <w:lang w:val="en-US"/>
        </w:rPr>
        <w:t xml:space="preserve">(Signature of the entity </w:t>
      </w:r>
      <w:r w:rsidR="007B120C">
        <w:rPr>
          <w:noProof/>
          <w:lang w:val="en-US"/>
        </w:rPr>
        <w:t xml:space="preserve"> - </w:t>
      </w:r>
      <w:r w:rsidRPr="00E75FEF">
        <w:rPr>
          <w:noProof/>
          <w:lang w:val="en-US"/>
        </w:rPr>
        <w:t>financial responsible)</w:t>
      </w:r>
    </w:p>
    <w:sectPr w:rsidR="000969D6" w:rsidRPr="00E75FEF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F79F" w14:textId="77777777" w:rsidR="00BE0D32" w:rsidRDefault="00BE0D32" w:rsidP="00237CB8">
      <w:pPr>
        <w:spacing w:after="0" w:line="240" w:lineRule="auto"/>
      </w:pPr>
      <w:r>
        <w:separator/>
      </w:r>
    </w:p>
  </w:endnote>
  <w:endnote w:type="continuationSeparator" w:id="0">
    <w:p w14:paraId="42A13992" w14:textId="77777777" w:rsidR="00BE0D32" w:rsidRDefault="00BE0D32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859E" w14:textId="7B6FF823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0262" w14:textId="77777777" w:rsidR="00BE0D32" w:rsidRDefault="00BE0D32" w:rsidP="00237CB8">
      <w:pPr>
        <w:spacing w:after="0" w:line="240" w:lineRule="auto"/>
      </w:pPr>
      <w:r>
        <w:separator/>
      </w:r>
    </w:p>
  </w:footnote>
  <w:footnote w:type="continuationSeparator" w:id="0">
    <w:p w14:paraId="7C07F395" w14:textId="77777777" w:rsidR="00BE0D32" w:rsidRDefault="00BE0D32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7F7A1B" w:rsidRPr="00B114A7" w14:paraId="044DDAF6" w14:textId="77777777" w:rsidTr="00D04613">
      <w:trPr>
        <w:trHeight w:val="366"/>
        <w:jc w:val="right"/>
      </w:trPr>
      <w:tc>
        <w:tcPr>
          <w:tcW w:w="1158" w:type="dxa"/>
          <w:vAlign w:val="center"/>
        </w:tcPr>
        <w:p w14:paraId="665F1228" w14:textId="77777777" w:rsidR="007F7A1B" w:rsidRPr="000F3FE6" w:rsidRDefault="007F7A1B" w:rsidP="00D2154B">
          <w:pPr>
            <w:pStyle w:val="COVERT1"/>
          </w:pPr>
        </w:p>
      </w:tc>
      <w:tc>
        <w:tcPr>
          <w:tcW w:w="2493" w:type="dxa"/>
          <w:tcBorders>
            <w:left w:val="nil"/>
          </w:tcBorders>
          <w:vAlign w:val="center"/>
        </w:tcPr>
        <w:p w14:paraId="6848727A" w14:textId="77777777" w:rsidR="007F7A1B" w:rsidRPr="007137C1" w:rsidRDefault="00D04613" w:rsidP="00D2154B">
          <w:pPr>
            <w:pStyle w:val="COVERLAB1"/>
            <w:jc w:val="right"/>
          </w:pPr>
          <w:r>
            <w:t>*</w:t>
          </w:r>
        </w:p>
      </w:tc>
      <w:tc>
        <w:tcPr>
          <w:tcW w:w="1330" w:type="dxa"/>
          <w:tcBorders>
            <w:left w:val="nil"/>
          </w:tcBorders>
          <w:vAlign w:val="center"/>
        </w:tcPr>
        <w:p w14:paraId="3E5CAC61" w14:textId="77777777" w:rsidR="007F7A1B" w:rsidRPr="007F7A1B" w:rsidRDefault="00D04613" w:rsidP="00D2154B">
          <w:pPr>
            <w:pStyle w:val="COVERLAB1"/>
          </w:pPr>
          <w:proofErr w:type="gramStart"/>
          <w:r w:rsidRPr="00D04613">
            <w:t>MOD.PN.DCL.027.V</w:t>
          </w:r>
          <w:proofErr w:type="gramEnd"/>
          <w:r w:rsidRPr="00D04613">
            <w:t>01</w:t>
          </w:r>
        </w:p>
      </w:tc>
    </w:tr>
  </w:tbl>
  <w:p w14:paraId="39D5BB0D" w14:textId="77777777" w:rsidR="007F7A1B" w:rsidRPr="00854B5A" w:rsidRDefault="007F7A1B" w:rsidP="00D2154B">
    <w:pPr>
      <w:pStyle w:val="COVERT1"/>
    </w:pPr>
  </w:p>
  <w:p w14:paraId="5775B797" w14:textId="77777777" w:rsidR="007F7A1B" w:rsidRPr="00854B5A" w:rsidRDefault="007F7A1B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1FA7979C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3280C60E" w:rsidR="00D04613" w:rsidRPr="00836067" w:rsidRDefault="00B17CE7" w:rsidP="00836067">
          <w:pPr>
            <w:pStyle w:val="COVERLAB1"/>
            <w:jc w:val="right"/>
            <w:rPr>
              <w:sz w:val="16"/>
              <w:szCs w:val="16"/>
            </w:rPr>
          </w:pPr>
          <w:r w:rsidRPr="00B17CE7">
            <w:rPr>
              <w:sz w:val="16"/>
              <w:szCs w:val="16"/>
            </w:rPr>
            <w:t>MOD.PN.DCL.077.PT.V01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969D6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15A7"/>
    <w:rsid w:val="00195B50"/>
    <w:rsid w:val="00195E2F"/>
    <w:rsid w:val="001A206D"/>
    <w:rsid w:val="001A5288"/>
    <w:rsid w:val="001B7BC4"/>
    <w:rsid w:val="001D6790"/>
    <w:rsid w:val="001D6AF1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1E2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A2403"/>
    <w:rsid w:val="007A24DF"/>
    <w:rsid w:val="007A4282"/>
    <w:rsid w:val="007A5854"/>
    <w:rsid w:val="007B120C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56BD6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24FD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17CE7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5118C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0D32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2CBC"/>
    <w:rsid w:val="00C949EF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A06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6140C"/>
    <w:rsid w:val="00E73B2B"/>
    <w:rsid w:val="00E73C51"/>
    <w:rsid w:val="00E75FEF"/>
    <w:rsid w:val="00E82462"/>
    <w:rsid w:val="00E83367"/>
    <w:rsid w:val="00E870D0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2D788-4C58-4E97-8C05-52FEF76E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25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Auxilios de Minimis</vt:lpstr>
    </vt:vector>
  </TitlesOfParts>
  <Manager>Sandra Silva</Manager>
  <Company>DIREÇÃO-GERAL DE POLÍTICA DO MAR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Isenção Auxílios de Estado</dc:title>
  <dc:subject>[Subtítulo do Documento]</dc:subject>
  <dc:creator>DGPM</dc:creator>
  <cp:keywords>MOD.PN.DCL.077.PT.V01</cp:keywords>
  <dc:description/>
  <cp:lastModifiedBy>Mafalda Matos</cp:lastModifiedBy>
  <cp:revision>16</cp:revision>
  <cp:lastPrinted>2020-10-09T15:55:00Z</cp:lastPrinted>
  <dcterms:created xsi:type="dcterms:W3CDTF">2019-12-30T03:28:00Z</dcterms:created>
  <dcterms:modified xsi:type="dcterms:W3CDTF">2020-10-09T15:55:00Z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