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1FDC1" w14:textId="0BBAFADD" w:rsidR="00D858D7" w:rsidRDefault="000078AF" w:rsidP="000078AF">
      <w:pPr>
        <w:jc w:val="center"/>
        <w:rPr>
          <w:rFonts w:ascii="Arial" w:eastAsiaTheme="majorEastAsia" w:hAnsi="Arial" w:cs="Arial"/>
          <w:spacing w:val="-10"/>
          <w:kern w:val="28"/>
          <w:sz w:val="44"/>
          <w:szCs w:val="56"/>
        </w:rPr>
      </w:pPr>
      <w:proofErr w:type="spellStart"/>
      <w:r>
        <w:rPr>
          <w:rFonts w:ascii="Arial" w:eastAsiaTheme="majorEastAsia" w:hAnsi="Arial" w:cs="Arial"/>
          <w:spacing w:val="-10"/>
          <w:kern w:val="28"/>
          <w:sz w:val="44"/>
          <w:szCs w:val="56"/>
        </w:rPr>
        <w:t>Checklist</w:t>
      </w:r>
      <w:proofErr w:type="spellEnd"/>
    </w:p>
    <w:p w14:paraId="4BE12E45" w14:textId="77777777" w:rsidR="006567E2" w:rsidRPr="00713960" w:rsidRDefault="006567E2" w:rsidP="006567E2">
      <w:pPr>
        <w:jc w:val="center"/>
        <w:rPr>
          <w:rFonts w:ascii="Arial" w:eastAsiaTheme="majorEastAsia" w:hAnsi="Arial" w:cs="Arial"/>
          <w:spacing w:val="-10"/>
          <w:kern w:val="28"/>
          <w:sz w:val="28"/>
          <w:szCs w:val="56"/>
        </w:rPr>
      </w:pP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>− E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ntidades </w:t>
      </w:r>
      <w:r w:rsidRPr="00866C9E">
        <w:rPr>
          <w:rFonts w:ascii="Arial" w:eastAsiaTheme="majorEastAsia" w:hAnsi="Arial" w:cs="Arial"/>
          <w:spacing w:val="-10"/>
          <w:kern w:val="28"/>
          <w:sz w:val="28"/>
          <w:szCs w:val="56"/>
          <w:u w:val="single"/>
        </w:rPr>
        <w:t>sujeitas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às regras da contratação pública</w:t>
      </w:r>
      <w:r>
        <w:rPr>
          <w:rStyle w:val="Refdenotaderodap"/>
          <w:rFonts w:ascii="Arial" w:eastAsiaTheme="majorEastAsia" w:hAnsi="Arial" w:cs="Arial"/>
          <w:spacing w:val="-10"/>
          <w:kern w:val="28"/>
          <w:sz w:val="28"/>
          <w:szCs w:val="56"/>
        </w:rPr>
        <w:footnoteReference w:id="1"/>
      </w: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−</w:t>
      </w:r>
    </w:p>
    <w:p w14:paraId="1F36B7B2" w14:textId="77777777" w:rsidR="009D4FFB" w:rsidRPr="009D4FFB" w:rsidRDefault="009D4FFB" w:rsidP="009D4FFB">
      <w:pPr>
        <w:jc w:val="both"/>
        <w:rPr>
          <w:rFonts w:ascii="Arial" w:hAnsi="Arial" w:cs="Arial"/>
          <w:i/>
          <w:color w:val="2F5496" w:themeColor="accent5" w:themeShade="BF"/>
        </w:rPr>
      </w:pPr>
    </w:p>
    <w:tbl>
      <w:tblPr>
        <w:tblStyle w:val="Tabelacomgrelh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4"/>
      </w:tblGrid>
      <w:tr w:rsidR="000078AF" w:rsidRPr="00584B13" w14:paraId="59DC482E" w14:textId="77777777" w:rsidTr="00422BB8">
        <w:tc>
          <w:tcPr>
            <w:tcW w:w="8484" w:type="dxa"/>
          </w:tcPr>
          <w:p w14:paraId="66B22C08" w14:textId="77777777" w:rsidR="000078AF" w:rsidRPr="00584B13" w:rsidRDefault="000078AF" w:rsidP="00422BB8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14:paraId="5C502285" w14:textId="77777777" w:rsidR="000078AF" w:rsidRPr="00584B13" w:rsidRDefault="000078AF" w:rsidP="00456533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  <w:p w14:paraId="03C3B303" w14:textId="77777777" w:rsidR="00D25CCB" w:rsidRDefault="000078AF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</w:pPr>
            <w:r w:rsidRPr="00C84202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>Verificação do Procedimento de Contratação</w:t>
            </w:r>
            <w:r w:rsidR="00D25CCB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 xml:space="preserve"> </w:t>
            </w:r>
          </w:p>
          <w:p w14:paraId="09492C93" w14:textId="4D691621" w:rsidR="000078AF" w:rsidRDefault="006567E2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</w:pPr>
            <w:r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>Igual ou s</w:t>
            </w:r>
            <w:r w:rsidR="00F10A27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>up</w:t>
            </w:r>
            <w:r w:rsidR="00D25CCB" w:rsidRPr="00D25CCB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 xml:space="preserve">erior a 20 000€ </w:t>
            </w:r>
            <w:r w:rsidR="00D25CCB" w:rsidRPr="00D25CCB">
              <w:rPr>
                <w:rFonts w:ascii="Arial" w:eastAsiaTheme="majorEastAsia" w:hAnsi="Arial" w:cs="Arial"/>
                <w:spacing w:val="-10"/>
                <w:kern w:val="28"/>
                <w:sz w:val="28"/>
                <w:szCs w:val="56"/>
                <w:lang w:val="pt-PT"/>
              </w:rPr>
              <w:t>(s/ IVA)</w:t>
            </w:r>
          </w:p>
          <w:p w14:paraId="2FB9A48E" w14:textId="77777777" w:rsidR="00713960" w:rsidRDefault="00713960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28"/>
                <w:szCs w:val="56"/>
                <w:lang w:val="pt-PT"/>
              </w:rPr>
            </w:pPr>
          </w:p>
          <w:p w14:paraId="541C39A5" w14:textId="0787EF14" w:rsidR="00757FF1" w:rsidRPr="00584B13" w:rsidRDefault="00757FF1" w:rsidP="00211185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</w:tbl>
    <w:p w14:paraId="3856D804" w14:textId="03C3C42E" w:rsidR="00211185" w:rsidRPr="00C84202" w:rsidRDefault="00211185" w:rsidP="00211185">
      <w:pPr>
        <w:jc w:val="both"/>
        <w:rPr>
          <w:rFonts w:ascii="Arial" w:hAnsi="Arial" w:cs="Arial"/>
          <w:color w:val="2F5496" w:themeColor="accent5" w:themeShade="BF"/>
          <w:sz w:val="18"/>
          <w:szCs w:val="24"/>
        </w:rPr>
      </w:pPr>
      <w:r w:rsidRPr="00C84202">
        <w:rPr>
          <w:rFonts w:ascii="Arial" w:hAnsi="Arial" w:cs="Arial"/>
          <w:i/>
          <w:color w:val="2F5496" w:themeColor="accent5" w:themeShade="BF"/>
          <w:sz w:val="18"/>
        </w:rPr>
        <w:t xml:space="preserve">A preencher pelo promotor </w:t>
      </w:r>
      <w:r w:rsidRPr="00C84202">
        <w:rPr>
          <w:rFonts w:ascii="Arial" w:hAnsi="Arial" w:cs="Arial"/>
          <w:i/>
          <w:color w:val="2F5496" w:themeColor="accent5" w:themeShade="BF"/>
          <w:sz w:val="16"/>
        </w:rPr>
        <w:t>(uma para cada adjudicação de bens ou serviços)</w:t>
      </w:r>
    </w:p>
    <w:p w14:paraId="61F14736" w14:textId="424BD442" w:rsidR="000078AF" w:rsidRDefault="000078AF" w:rsidP="00EF4D67">
      <w:pPr>
        <w:jc w:val="both"/>
        <w:rPr>
          <w:rFonts w:ascii="Arial" w:hAnsi="Arial" w:cs="Arial"/>
        </w:rPr>
      </w:pPr>
    </w:p>
    <w:p w14:paraId="721ABAC5" w14:textId="77777777" w:rsidR="00866C9E" w:rsidRPr="00584B13" w:rsidRDefault="00866C9E" w:rsidP="00EF4D67">
      <w:pPr>
        <w:jc w:val="both"/>
        <w:rPr>
          <w:rFonts w:ascii="Arial" w:hAnsi="Arial" w:cs="Arial"/>
        </w:rPr>
      </w:pPr>
    </w:p>
    <w:p w14:paraId="748FF26F" w14:textId="3A951FBA" w:rsidR="00D858D7" w:rsidRDefault="00D858D7" w:rsidP="00F10E80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IDENTIFICAÇÃO</w:t>
      </w:r>
    </w:p>
    <w:tbl>
      <w:tblPr>
        <w:tblW w:w="921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6337"/>
        <w:gridCol w:w="577"/>
      </w:tblGrid>
      <w:tr w:rsidR="00892CF9" w:rsidRPr="00892CF9" w14:paraId="2CB03F3C" w14:textId="77777777" w:rsidTr="00892CF9">
        <w:trPr>
          <w:gridAfter w:val="1"/>
          <w:wAfter w:w="577" w:type="dxa"/>
          <w:trHeight w:val="402"/>
        </w:trPr>
        <w:tc>
          <w:tcPr>
            <w:tcW w:w="2300" w:type="dxa"/>
            <w:shd w:val="clear" w:color="auto" w:fill="E7E6E6" w:themeFill="background2"/>
            <w:noWrap/>
            <w:vAlign w:val="center"/>
            <w:hideMark/>
          </w:tcPr>
          <w:p w14:paraId="5154808A" w14:textId="311CD7F2" w:rsidR="00892CF9" w:rsidRPr="00892CF9" w:rsidRDefault="00FD2B98" w:rsidP="00892CF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Código do Projeto</w:t>
            </w:r>
          </w:p>
        </w:tc>
        <w:tc>
          <w:tcPr>
            <w:tcW w:w="6337" w:type="dxa"/>
            <w:shd w:val="clear" w:color="auto" w:fill="auto"/>
            <w:noWrap/>
            <w:vAlign w:val="center"/>
            <w:hideMark/>
          </w:tcPr>
          <w:p w14:paraId="31D3FD7C" w14:textId="77777777" w:rsidR="00FD2B98" w:rsidRPr="00892CF9" w:rsidRDefault="00FD2B98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892CF9" w:rsidRPr="00892CF9" w14:paraId="6E70B8E7" w14:textId="77777777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3E488B21" w14:textId="37628C53" w:rsidR="00892CF9" w:rsidRPr="00892CF9" w:rsidRDefault="00892CF9" w:rsidP="00B40FB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Promotor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00E4703" w14:textId="77777777"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C6DF49" w14:textId="3081B42B" w:rsidR="00892CF9" w:rsidRPr="00892CF9" w:rsidRDefault="00892CF9" w:rsidP="00892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  <w:tr w:rsidR="00892CF9" w:rsidRPr="00892CF9" w14:paraId="5B909DBC" w14:textId="77777777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75726509" w14:textId="076E6097" w:rsidR="00892CF9" w:rsidRPr="00892CF9" w:rsidRDefault="00892CF9" w:rsidP="00B40FB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Designação Projeto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9AF27F" w14:textId="77777777"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55BF17" w14:textId="77777777"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14:paraId="4DF1F0EE" w14:textId="0F4290C2" w:rsidR="00892CF9" w:rsidRPr="00892CF9" w:rsidRDefault="00892CF9" w:rsidP="00EF4D67">
      <w:pPr>
        <w:jc w:val="both"/>
        <w:rPr>
          <w:rFonts w:ascii="Arial" w:hAnsi="Arial" w:cs="Arial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380"/>
        <w:gridCol w:w="4534"/>
      </w:tblGrid>
      <w:tr w:rsidR="00892CF9" w:rsidRPr="00892CF9" w14:paraId="12BDD627" w14:textId="77777777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660B0F13" w14:textId="77777777" w:rsidR="00FD2B98" w:rsidRPr="00892CF9" w:rsidRDefault="00FD2B98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Relatório N.º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14E3853" w14:textId="77777777"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20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D3A716" w14:textId="77777777" w:rsidR="00FD2B98" w:rsidRPr="00892CF9" w:rsidRDefault="00FD2B98" w:rsidP="00FD2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  <w:r w:rsidRPr="00892CF9">
              <w:rPr>
                <w:rFonts w:ascii="Arial" w:hAnsi="Arial" w:cs="Arial"/>
                <w:sz w:val="16"/>
              </w:rPr>
              <w:t>(conforme numeração automática do SIMFEEE)</w:t>
            </w:r>
          </w:p>
        </w:tc>
      </w:tr>
      <w:tr w:rsidR="00892CF9" w:rsidRPr="00892CF9" w14:paraId="200D3ACB" w14:textId="77777777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17CD63DF" w14:textId="3729DA7D" w:rsidR="00FD2B98" w:rsidRPr="00892CF9" w:rsidRDefault="000078AF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Anexo N.º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D7D235A" w14:textId="77777777"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C1F629" w14:textId="77777777"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14:paraId="777ACF3B" w14:textId="7E8C5098" w:rsidR="009D4FFB" w:rsidRDefault="009D4FFB">
      <w:pPr>
        <w:rPr>
          <w:rFonts w:ascii="Arial" w:hAnsi="Arial" w:cs="Arial"/>
          <w:b/>
        </w:rPr>
      </w:pPr>
    </w:p>
    <w:p w14:paraId="6EB29216" w14:textId="77777777" w:rsidR="002A587A" w:rsidRPr="00584B13" w:rsidRDefault="002A587A" w:rsidP="002A587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39B4170" w14:textId="77777777" w:rsidR="002A587A" w:rsidRDefault="002A587A" w:rsidP="002A587A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0078AF">
        <w:rPr>
          <w:rFonts w:ascii="Arial" w:hAnsi="Arial" w:cs="Arial"/>
          <w:b/>
        </w:rPr>
        <w:t>ENQUADRAMENTO JURÍDICO DA ENTIDADE ENQUANTO ENTIDADE ADJUDICANTE</w:t>
      </w:r>
    </w:p>
    <w:p w14:paraId="33B48421" w14:textId="7A2630F6" w:rsidR="002A587A" w:rsidRPr="00584B13" w:rsidRDefault="002A587A" w:rsidP="002A587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Cs w:val="24"/>
        </w:rPr>
        <w:t>Assinale qual a situação em que se enquadra a</w:t>
      </w:r>
      <w:r w:rsidRPr="002A587A">
        <w:rPr>
          <w:rFonts w:ascii="Arial" w:hAnsi="Arial" w:cs="Arial"/>
          <w:color w:val="000000"/>
          <w:szCs w:val="24"/>
        </w:rPr>
        <w:t xml:space="preserve"> entidade </w:t>
      </w:r>
      <w:r>
        <w:rPr>
          <w:rFonts w:ascii="Arial" w:hAnsi="Arial" w:cs="Arial"/>
          <w:color w:val="000000"/>
          <w:szCs w:val="24"/>
        </w:rPr>
        <w:t xml:space="preserve">adjudicante face à obrigatoriedade de cumprimento das </w:t>
      </w:r>
      <w:r w:rsidRPr="002A587A">
        <w:rPr>
          <w:rFonts w:ascii="Arial" w:hAnsi="Arial" w:cs="Arial"/>
          <w:color w:val="000000"/>
          <w:szCs w:val="24"/>
        </w:rPr>
        <w:t>regras da contratação pública</w:t>
      </w:r>
      <w:r>
        <w:rPr>
          <w:rFonts w:ascii="Arial" w:hAnsi="Arial" w:cs="Arial"/>
          <w:color w:val="000000"/>
          <w:szCs w:val="24"/>
        </w:rPr>
        <w:t>:</w:t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81"/>
        <w:gridCol w:w="2881"/>
      </w:tblGrid>
      <w:tr w:rsidR="002A587A" w:rsidRPr="000078AF" w14:paraId="4C727DD2" w14:textId="77777777" w:rsidTr="002A587A">
        <w:trPr>
          <w:trHeight w:hRule="exact" w:val="737"/>
        </w:trPr>
        <w:tc>
          <w:tcPr>
            <w:tcW w:w="2880" w:type="dxa"/>
            <w:shd w:val="clear" w:color="auto" w:fill="E7E6E6" w:themeFill="background2"/>
            <w:noWrap/>
            <w:vAlign w:val="center"/>
            <w:hideMark/>
          </w:tcPr>
          <w:p w14:paraId="6D514C91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  <w:t>Art. 2º n.º 1 do CCP</w:t>
            </w:r>
          </w:p>
        </w:tc>
        <w:tc>
          <w:tcPr>
            <w:tcW w:w="2881" w:type="dxa"/>
            <w:shd w:val="clear" w:color="auto" w:fill="E7E6E6" w:themeFill="background2"/>
            <w:noWrap/>
            <w:vAlign w:val="center"/>
            <w:hideMark/>
          </w:tcPr>
          <w:p w14:paraId="62F34A4A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val="en-GB" w:eastAsia="pt-PT"/>
              </w:rPr>
              <w:t>Art. 2º n.º 2 do CCP</w:t>
            </w:r>
          </w:p>
        </w:tc>
        <w:tc>
          <w:tcPr>
            <w:tcW w:w="2881" w:type="dxa"/>
            <w:shd w:val="clear" w:color="auto" w:fill="E7E6E6" w:themeFill="background2"/>
            <w:noWrap/>
            <w:vAlign w:val="center"/>
            <w:hideMark/>
          </w:tcPr>
          <w:p w14:paraId="2A75DD37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Regime Extensão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 xml:space="preserve"> </w:t>
            </w:r>
          </w:p>
          <w:p w14:paraId="06B442C7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</w:pPr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(</w:t>
            </w:r>
            <w:proofErr w:type="spellStart"/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art</w:t>
            </w:r>
            <w:proofErr w:type="spellEnd"/>
            <w:r w:rsidRPr="000078AF">
              <w:rPr>
                <w:rFonts w:ascii="Arial" w:eastAsia="Times New Roman" w:hAnsi="Arial" w:cs="Arial"/>
                <w:b/>
                <w:bCs/>
                <w:sz w:val="18"/>
                <w:lang w:eastAsia="pt-PT"/>
              </w:rPr>
              <w:t>. 275º e seg.)</w:t>
            </w:r>
          </w:p>
        </w:tc>
      </w:tr>
      <w:tr w:rsidR="002A587A" w:rsidRPr="000078AF" w14:paraId="3BB41EE4" w14:textId="77777777" w:rsidTr="002A587A">
        <w:trPr>
          <w:trHeight w:val="454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5DE38E64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  <w:hideMark/>
          </w:tcPr>
          <w:p w14:paraId="7DDA7D2C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  <w:tc>
          <w:tcPr>
            <w:tcW w:w="2881" w:type="dxa"/>
            <w:shd w:val="clear" w:color="auto" w:fill="auto"/>
            <w:noWrap/>
            <w:vAlign w:val="center"/>
            <w:hideMark/>
          </w:tcPr>
          <w:p w14:paraId="420101F0" w14:textId="77777777" w:rsidR="002A587A" w:rsidRPr="000078AF" w:rsidRDefault="002A587A" w:rsidP="0020228E">
            <w:pPr>
              <w:jc w:val="center"/>
              <w:rPr>
                <w:rFonts w:ascii="Arial" w:eastAsia="Times New Roman" w:hAnsi="Arial" w:cs="Arial"/>
                <w:sz w:val="18"/>
                <w:lang w:eastAsia="pt-PT"/>
              </w:rPr>
            </w:pPr>
          </w:p>
        </w:tc>
      </w:tr>
    </w:tbl>
    <w:p w14:paraId="0811EE58" w14:textId="77777777" w:rsidR="002A587A" w:rsidRDefault="002A587A" w:rsidP="002A587A">
      <w:pPr>
        <w:spacing w:after="200" w:line="276" w:lineRule="auto"/>
        <w:rPr>
          <w:rFonts w:ascii="Arial" w:hAnsi="Arial" w:cs="Arial"/>
        </w:rPr>
      </w:pPr>
    </w:p>
    <w:p w14:paraId="67FCCF8D" w14:textId="68B349A2" w:rsidR="002A587A" w:rsidRDefault="002A587A">
      <w:pPr>
        <w:rPr>
          <w:rFonts w:ascii="Arial" w:hAnsi="Arial" w:cs="Arial"/>
          <w:b/>
        </w:rPr>
      </w:pPr>
    </w:p>
    <w:p w14:paraId="411CBDE5" w14:textId="26315032" w:rsidR="002A587A" w:rsidRDefault="002A58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A5A0419" w14:textId="40BEEC44" w:rsidR="000078AF" w:rsidRPr="000078AF" w:rsidRDefault="000078AF" w:rsidP="000078AF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lastRenderedPageBreak/>
        <w:t>CARACTERIZAÇÃO DO CONTRATO</w:t>
      </w: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FFFFFF" w:themeColor="background1"/>
          <w:bottom w:val="single" w:sz="6" w:space="0" w:color="FFFFFF" w:themeColor="background1"/>
          <w:right w:val="single" w:sz="4" w:space="0" w:color="FFFFFF" w:themeColor="background1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394"/>
      </w:tblGrid>
      <w:tr w:rsidR="000078AF" w:rsidRPr="00F742BA" w14:paraId="6ECC69EA" w14:textId="77777777" w:rsidTr="00456533">
        <w:trPr>
          <w:trHeight w:val="300"/>
        </w:trPr>
        <w:tc>
          <w:tcPr>
            <w:tcW w:w="2410" w:type="dxa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2860FCA8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Objeto do Contrato:</w:t>
            </w:r>
          </w:p>
        </w:tc>
        <w:tc>
          <w:tcPr>
            <w:tcW w:w="6237" w:type="dxa"/>
            <w:gridSpan w:val="2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14:paraId="2BC99100" w14:textId="77777777"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14:paraId="07A7E789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330829B3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Adjudicatário:</w:t>
            </w:r>
          </w:p>
        </w:tc>
        <w:tc>
          <w:tcPr>
            <w:tcW w:w="6237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14:paraId="5B347CE3" w14:textId="77777777"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14:paraId="3B30D9BA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4F6A28CB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NIF Adjudicatário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14:paraId="36ABCC2A" w14:textId="77777777"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394" w:type="dxa"/>
            <w:tcBorders>
              <w:top w:val="single" w:sz="6" w:space="0" w:color="A6A6A6" w:themeColor="background1" w:themeShade="A6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7C4279E" w14:textId="77777777"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14:paraId="54A05970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5C1D7BD3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Preço Contratual (s/IVA)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14:paraId="722443E3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€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44D4D6E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14:paraId="5F8CE5A9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14:paraId="26940DDB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Taxa de IVA aplicável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8E4612E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%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0C70D44A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14:paraId="70356F90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14:paraId="3B5368E0" w14:textId="731B1666" w:rsidR="000078AF" w:rsidRPr="00F742BA" w:rsidRDefault="00C84202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Data de Adjudicação</w:t>
            </w:r>
            <w:r w:rsidRPr="00C84202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  <w:lang w:eastAsia="pt-PT"/>
              </w:rPr>
              <w:t>*</w:t>
            </w:r>
            <w:r w:rsidR="000078AF"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:</w:t>
            </w:r>
          </w:p>
        </w:tc>
        <w:tc>
          <w:tcPr>
            <w:tcW w:w="1843" w:type="dxa"/>
            <w:tcBorders>
              <w:bottom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09EB231C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1CAE9276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14:paraId="3CD3C14D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4D05D814" w14:textId="4BE90D42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Prazo do Contrato</w:t>
            </w:r>
            <w:r w:rsid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(se aplicável)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bottom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43F5F57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3E3971E9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</w:tbl>
    <w:p w14:paraId="61C6C4EE" w14:textId="2D505A3B" w:rsidR="00456533" w:rsidRDefault="00866C9E" w:rsidP="00866C9E">
      <w:pPr>
        <w:pStyle w:val="PargrafodaLista"/>
        <w:ind w:left="0"/>
        <w:contextualSpacing w:val="0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*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</w:rPr>
        <w:t xml:space="preserve"> 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No caso de se tratar de um ajuste direto simplificado, não havendo documento de autorização de adjudicação, deverá ser indicada a data de autorização de pagamento efetivo da despesa</w:t>
      </w:r>
    </w:p>
    <w:p w14:paraId="30FC6224" w14:textId="77777777" w:rsidR="00D25CCB" w:rsidRDefault="00D25CCB" w:rsidP="00D25CCB">
      <w:pPr>
        <w:rPr>
          <w:rFonts w:ascii="Arial" w:hAnsi="Arial" w:cs="Arial"/>
          <w:b/>
        </w:rPr>
      </w:pPr>
    </w:p>
    <w:tbl>
      <w:tblPr>
        <w:tblW w:w="865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170"/>
        <w:gridCol w:w="1075"/>
        <w:gridCol w:w="980"/>
        <w:gridCol w:w="18"/>
      </w:tblGrid>
      <w:tr w:rsidR="00D25CCB" w:rsidRPr="00C803FB" w14:paraId="63B0509B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 w:val="restart"/>
            <w:shd w:val="clear" w:color="auto" w:fill="E7E6E6" w:themeFill="background2"/>
            <w:vAlign w:val="center"/>
            <w:hideMark/>
          </w:tcPr>
          <w:p w14:paraId="1BDB3588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Tipo de Procedimento</w:t>
            </w: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  <w:hideMark/>
          </w:tcPr>
          <w:p w14:paraId="43A166D1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- regime geral (em função do valor do contrato)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1F2338C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14:paraId="3B1A8E2B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7E1146D6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77D77B98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- Regime Simplificado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0AD802A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34E0B832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04CCE955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44200FF6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Ajuste direto em função de critério material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D111F0B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62C00302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2C072FC8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2AC0C86D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Consulta prévia (em função do valor do contrato)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0D5BCFD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76AB45A9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7B406067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6FBF5935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Consulta prévia (em função de critério material – artigo 27.º-A)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ACE47F5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4DC2009A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239C656C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41EBB1FB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com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0A17CA8C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0625936C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269DE013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11AA015C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sem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202F2B3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8E1D60" w14:paraId="2E91191E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6A955A44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7EB4E034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público urgente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7C0A349B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0804AA49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0F7D62A7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583E5079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limitado por prévia qualificação com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69A20773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D25CCB" w:rsidRPr="00C803FB" w14:paraId="1287884B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14:paraId="36056E63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  <w:hideMark/>
          </w:tcPr>
          <w:p w14:paraId="0968AAD4" w14:textId="77777777" w:rsidR="00D25CCB" w:rsidRPr="00456533" w:rsidRDefault="00D25CCB" w:rsidP="0020228E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>Concurso limitado por prévia qualificação sem publicidade internacional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F6E38D9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14:paraId="203CA374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14:paraId="74846635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1651EB9A" w14:textId="77777777"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Procedimento de negociação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FC83F98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14:paraId="157EA78E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14:paraId="51576EEF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22479FD7" w14:textId="77777777"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Diálogo concorrencial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0CBCCDA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8E1D60" w14:paraId="5DC99739" w14:textId="77777777" w:rsidTr="0020228E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14:paraId="36EEBCB1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7FC99E6D" w14:textId="77777777" w:rsidR="00D25CCB" w:rsidRPr="00456533" w:rsidRDefault="00D25CCB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Parceria para a inovação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4CFAA6A" w14:textId="77777777" w:rsidR="00D25CCB" w:rsidRPr="008E1D60" w:rsidRDefault="00D25CCB" w:rsidP="0020228E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D25CCB" w:rsidRPr="00C803FB" w14:paraId="1A6BA88D" w14:textId="77777777" w:rsidTr="0020228E">
        <w:trPr>
          <w:trHeight w:val="600"/>
        </w:trPr>
        <w:tc>
          <w:tcPr>
            <w:tcW w:w="6580" w:type="dxa"/>
            <w:gridSpan w:val="2"/>
            <w:shd w:val="clear" w:color="auto" w:fill="E7E6E6" w:themeFill="background2"/>
            <w:vAlign w:val="center"/>
            <w:hideMark/>
          </w:tcPr>
          <w:p w14:paraId="19BB4325" w14:textId="77777777" w:rsidR="00D25CCB" w:rsidRPr="00456533" w:rsidRDefault="00D25CCB" w:rsidP="0020228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de início do procedimento da contratação</w:t>
            </w: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br/>
            </w: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(decisão de contratar)</w:t>
            </w:r>
          </w:p>
        </w:tc>
        <w:tc>
          <w:tcPr>
            <w:tcW w:w="2073" w:type="dxa"/>
            <w:gridSpan w:val="3"/>
            <w:shd w:val="clear" w:color="000000" w:fill="FFFFFF"/>
            <w:vAlign w:val="center"/>
            <w:hideMark/>
          </w:tcPr>
          <w:p w14:paraId="400BA953" w14:textId="77777777" w:rsidR="00D25CCB" w:rsidRPr="00456533" w:rsidRDefault="00D25CCB" w:rsidP="0020228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</w:tbl>
    <w:p w14:paraId="7A5E0454" w14:textId="77777777" w:rsidR="00D25CCB" w:rsidRDefault="00D25CCB" w:rsidP="00D25CCB">
      <w:pPr>
        <w:pStyle w:val="PargrafodaLista"/>
        <w:ind w:left="284"/>
        <w:contextualSpacing w:val="0"/>
        <w:jc w:val="both"/>
        <w:rPr>
          <w:rFonts w:ascii="Arial" w:hAnsi="Arial" w:cs="Arial"/>
          <w:b/>
        </w:rPr>
      </w:pPr>
    </w:p>
    <w:p w14:paraId="625BA670" w14:textId="77777777" w:rsidR="00D25CCB" w:rsidRPr="00D25CCB" w:rsidRDefault="00D25CCB" w:rsidP="00D25CCB">
      <w:pPr>
        <w:rPr>
          <w:rFonts w:ascii="Arial" w:hAnsi="Arial" w:cs="Arial"/>
          <w:b/>
        </w:rPr>
      </w:pPr>
    </w:p>
    <w:p w14:paraId="704024D3" w14:textId="72853034" w:rsidR="00D25CCB" w:rsidRDefault="00D25C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D8CBCB" w14:textId="1F629625" w:rsidR="00211185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lastRenderedPageBreak/>
        <w:t>TRAMITAÇÃO PROCEDIMENTAL</w:t>
      </w:r>
    </w:p>
    <w:p w14:paraId="066FEDB2" w14:textId="77777777" w:rsidR="00127034" w:rsidRDefault="00127034" w:rsidP="00127034">
      <w:pPr>
        <w:pStyle w:val="PargrafodaLista"/>
        <w:ind w:left="360"/>
        <w:jc w:val="both"/>
        <w:rPr>
          <w:rFonts w:ascii="Arial" w:hAnsi="Arial" w:cs="Arial"/>
          <w:b/>
          <w:sz w:val="20"/>
        </w:rPr>
      </w:pPr>
    </w:p>
    <w:p w14:paraId="2426D1F9" w14:textId="7E1BAAAF" w:rsidR="00127034" w:rsidRPr="00127034" w:rsidRDefault="00127034" w:rsidP="0012703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 w:val="20"/>
        </w:rPr>
      </w:pPr>
      <w:r w:rsidRPr="00127034">
        <w:rPr>
          <w:rFonts w:ascii="Arial" w:hAnsi="Arial" w:cs="Arial"/>
          <w:b/>
          <w:sz w:val="20"/>
        </w:rPr>
        <w:t>Procedimento Adotado, Publicitação e Adjudicação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0"/>
        <w:gridCol w:w="700"/>
        <w:gridCol w:w="726"/>
        <w:gridCol w:w="2126"/>
      </w:tblGrid>
      <w:tr w:rsidR="005C215A" w:rsidRPr="005C215A" w14:paraId="449A9CB0" w14:textId="77777777" w:rsidTr="005C215A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14:paraId="7434DFF8" w14:textId="77777777" w:rsidR="005C215A" w:rsidRPr="005C215A" w:rsidRDefault="005C215A" w:rsidP="001076B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2B812C79" w14:textId="77777777"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1593EFB5" w14:textId="77777777"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675FACBF" w14:textId="77777777"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14:paraId="5C730BDA" w14:textId="77777777" w:rsidR="005C215A" w:rsidRPr="005C215A" w:rsidRDefault="005C215A" w:rsidP="0020228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5C215A" w:rsidRPr="005C215A" w14:paraId="6321D058" w14:textId="77777777" w:rsidTr="001076B4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7A79D464" w14:textId="534BC687"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procedimento insere-se no âmbito de aplicação da Portaria n.º 257/2017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</w:t>
            </w: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de 16 de agosto, no que respeita aos contratos de aquisição de serviços, nomeadamente nas modalidades de tarefa e de avença e, celebrados por órgãos e serviços abrangidos pelo âmbito de aplicação da Lei n.º 35/2014, de 20 de junho?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5F2F8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D6EAA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2FF44130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8759D5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4E144588" w14:textId="77777777" w:rsidTr="001076B4">
        <w:trPr>
          <w:trHeight w:val="735"/>
        </w:trPr>
        <w:tc>
          <w:tcPr>
            <w:tcW w:w="4390" w:type="dxa"/>
            <w:shd w:val="clear" w:color="auto" w:fill="auto"/>
            <w:vAlign w:val="center"/>
          </w:tcPr>
          <w:p w14:paraId="2342B396" w14:textId="10112CDC"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Foram cumpridos os termos e tramitação previstos na Portaria n.º 194/2016, de 19 de j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ulho257/2017, de 16 de agosto?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F03F6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BBC6DCA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76CCBA64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71790A1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13F2D0C5" w14:textId="77777777" w:rsidTr="001076B4">
        <w:trPr>
          <w:trHeight w:val="1232"/>
        </w:trPr>
        <w:tc>
          <w:tcPr>
            <w:tcW w:w="4390" w:type="dxa"/>
            <w:shd w:val="clear" w:color="auto" w:fill="auto"/>
            <w:vAlign w:val="center"/>
          </w:tcPr>
          <w:p w14:paraId="7ABC5276" w14:textId="7DF2AE23"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emitido parecer favorável pelos membros do Governo responsáveis pelas áreas das finanças e da Administração Pública, nos termos da Portaria n.º 257/2017, de 16 de agosto?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5B473D4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CC4257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3519D188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A8824A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4F169644" w14:textId="77777777" w:rsidTr="0020228E">
        <w:trPr>
          <w:trHeight w:val="795"/>
        </w:trPr>
        <w:tc>
          <w:tcPr>
            <w:tcW w:w="4390" w:type="dxa"/>
            <w:shd w:val="clear" w:color="auto" w:fill="auto"/>
            <w:vAlign w:val="center"/>
          </w:tcPr>
          <w:p w14:paraId="653FCE96" w14:textId="0948FAAA"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Existe uma decisão juridicamente válida a autorizar a abertura do procedimento (decisão de contra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tar) e a realização da despesa?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BE53319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2E6216C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519CEFD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CA91EFD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5C215A" w:rsidRPr="005C215A" w14:paraId="7EA273D5" w14:textId="77777777" w:rsidTr="001076B4">
        <w:trPr>
          <w:trHeight w:val="795"/>
        </w:trPr>
        <w:tc>
          <w:tcPr>
            <w:tcW w:w="4390" w:type="dxa"/>
            <w:shd w:val="clear" w:color="auto" w:fill="auto"/>
            <w:vAlign w:val="center"/>
          </w:tcPr>
          <w:p w14:paraId="308F9E0C" w14:textId="4FC50C7F"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decisão de contratar encontra-se fundamentada?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AF090E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5FB17A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2CC66883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2A42814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5C215A" w:rsidRPr="005C215A" w14:paraId="21DF1A80" w14:textId="77777777" w:rsidTr="0020228E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14:paraId="3942BA26" w14:textId="4C825603"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o valor do contrato ser superior a 5.000.000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€ (ou a </w:t>
            </w: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2.500.000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€ </w:t>
            </w: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se o procedimento adotado for o da parceria para a inovação), foi realizada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uma análise custo-benefício previamente à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adoção da decisão de contratar?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FEC22BD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0FD8BD2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09E9C4FE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837059C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5C215A" w:rsidRPr="005C215A" w14:paraId="3B3D96CD" w14:textId="77777777" w:rsidTr="001076B4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14:paraId="07085866" w14:textId="3F2A9CE9" w:rsidR="005C215A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fixado e fundamentado o valor estimado do contrato?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407DC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1E75B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2C96AB73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B3C16A6" w14:textId="77777777" w:rsidR="005C215A" w:rsidRPr="005C215A" w:rsidRDefault="005C215A" w:rsidP="0020228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1076B4" w:rsidRPr="005C215A" w14:paraId="4EA4CEDE" w14:textId="77777777" w:rsidTr="001076B4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14:paraId="44CF0EAA" w14:textId="6E79BB45"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decisão de escolha do procedimento encontra-se fundamentada?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6726194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D165217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5C5828B3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D1E4E0B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1076B4" w:rsidRPr="005C215A" w14:paraId="1F9465D3" w14:textId="77777777" w:rsidTr="0020228E">
        <w:trPr>
          <w:trHeight w:val="1050"/>
        </w:trPr>
        <w:tc>
          <w:tcPr>
            <w:tcW w:w="4390" w:type="dxa"/>
            <w:shd w:val="clear" w:color="auto" w:fill="auto"/>
            <w:vAlign w:val="center"/>
          </w:tcPr>
          <w:p w14:paraId="23A0F072" w14:textId="4F1240CC"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 aquisição envolve encargo orçamental em mais de um ano económico ou em ano que não seja o da sua realização?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034F810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B1D75EC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7441BF2A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94FA5B2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14:paraId="4D523F43" w14:textId="77777777" w:rsidTr="001076B4">
        <w:trPr>
          <w:trHeight w:val="865"/>
        </w:trPr>
        <w:tc>
          <w:tcPr>
            <w:tcW w:w="4390" w:type="dxa"/>
            <w:shd w:val="clear" w:color="auto" w:fill="auto"/>
            <w:vAlign w:val="center"/>
          </w:tcPr>
          <w:p w14:paraId="1B13000F" w14:textId="0A4CC055"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envolver encargo orçamental em mais de um ano económico ou em ano que não seja o da sua realização existe portaria de extensão de encargos?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F5FFF6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696944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50F83AEE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DF9A595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1076B4" w:rsidRPr="005C215A" w14:paraId="60C91109" w14:textId="77777777" w:rsidTr="001076B4">
        <w:trPr>
          <w:trHeight w:val="836"/>
        </w:trPr>
        <w:tc>
          <w:tcPr>
            <w:tcW w:w="4390" w:type="dxa"/>
            <w:shd w:val="clear" w:color="auto" w:fill="auto"/>
            <w:vAlign w:val="center"/>
          </w:tcPr>
          <w:p w14:paraId="6751CA06" w14:textId="6DB34A42"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o procedimento ter sido escolhido em função de critério material, existe fundamentação legal e factual que justifique adequadamente a escolha do mesmo?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7C03C78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4DC9DD6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vAlign w:val="center"/>
          </w:tcPr>
          <w:p w14:paraId="0E9FF735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9DB6547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</w:tbl>
    <w:p w14:paraId="37087F79" w14:textId="77777777" w:rsidR="001076B4" w:rsidRDefault="001076B4">
      <w: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700"/>
        <w:gridCol w:w="8"/>
        <w:gridCol w:w="692"/>
        <w:gridCol w:w="17"/>
        <w:gridCol w:w="709"/>
        <w:gridCol w:w="2126"/>
      </w:tblGrid>
      <w:tr w:rsidR="00825A4E" w:rsidRPr="005C215A" w14:paraId="79397BB0" w14:textId="77777777" w:rsidTr="00EE1994">
        <w:trPr>
          <w:trHeight w:val="402"/>
        </w:trPr>
        <w:tc>
          <w:tcPr>
            <w:tcW w:w="4390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3BA4A02" w14:textId="77777777"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2CB60D5D" w14:textId="77777777"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F2B6C12" w14:textId="77777777"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gridSpan w:val="2"/>
            <w:shd w:val="clear" w:color="auto" w:fill="E7E6E6" w:themeFill="background2"/>
            <w:vAlign w:val="center"/>
          </w:tcPr>
          <w:p w14:paraId="1FDDCCBA" w14:textId="77777777"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14:paraId="1B03BB69" w14:textId="77777777"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076B4" w:rsidRPr="005C215A" w14:paraId="53D1B4BC" w14:textId="77777777" w:rsidTr="001076B4">
        <w:trPr>
          <w:trHeight w:val="836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3B37BF88" w14:textId="5C0F143B"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o procedimento escolhido ter sido o do ajuste direto em função de critério material, encontra—se legal e factualmente justificada a opção pelo não recurso ao procedimento de consulta prévia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4BBA19D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14:paraId="0D3402BE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1F59EC6C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7CFA3F4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14:paraId="5FA1CCAD" w14:textId="77777777" w:rsidTr="001076B4">
        <w:trPr>
          <w:trHeight w:val="836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15F3BA72" w14:textId="13ABF2C7"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obra, o bem ou o serviço a contratar esgota-se neste procedimento?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244538C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14:paraId="5245FB2C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61C1B49A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F3A6E2E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14:paraId="25F0149E" w14:textId="77777777" w:rsidTr="001076B4">
        <w:trPr>
          <w:trHeight w:val="836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4757AB0E" w14:textId="468D8114"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objeto do contrato encontra-se contemplado em Acordos Quadro?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94A23E9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14:paraId="7C5063BA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330EDEB7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C82EDF7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14:paraId="703B3714" w14:textId="77777777" w:rsidTr="001076B4">
        <w:trPr>
          <w:trHeight w:val="836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2912F565" w14:textId="3D9DAC5D"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 aquisição foi realizada ao abrigo do Acordo Quadro?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75CF477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14:paraId="241B4BBB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4634F7E3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91686B8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14:paraId="7AA10F87" w14:textId="77777777" w:rsidTr="001076B4">
        <w:trPr>
          <w:trHeight w:val="836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30871942" w14:textId="64EA4C4A"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Caso o objeto do contrato esteja contemplado em Acordo Quadro e não tenha sido realizado ao abrigo do mesmo, foi efetuado pedido de exceção?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9E0D3A4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14:paraId="512417AD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70AD28F4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E090211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14:paraId="7E81B90D" w14:textId="77777777" w:rsidTr="001076B4">
        <w:trPr>
          <w:trHeight w:val="1258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1C9F619C" w14:textId="0B7DB14A" w:rsidR="001076B4" w:rsidRPr="005C215A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ano económico em curso e nos dois anos económicos anteriores verificaram-se contratos adjudicados ao mesmo adjudicatário?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706142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  <w:hideMark/>
          </w:tcPr>
          <w:p w14:paraId="574FF4AC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726" w:type="dxa"/>
            <w:gridSpan w:val="2"/>
            <w:vAlign w:val="center"/>
          </w:tcPr>
          <w:p w14:paraId="316A4034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2DDCF0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1076B4" w:rsidRPr="005C215A" w14:paraId="17CAFD07" w14:textId="77777777" w:rsidTr="001076B4">
        <w:trPr>
          <w:trHeight w:val="1258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10CB9241" w14:textId="7FD99D33" w:rsidR="001076B4" w:rsidRPr="001076B4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valor do conjunto de fornecimentos adjudicados ao mesmo adjudicatário, no ano económico em curso e nos dois anos económicos anteriores, ultrapassa os limites nas alíneas c) e d) do artigo 19.º e alíneas c) e d) do n.º 1 do artigo 20.º do CCP, consoante o caso?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CB67757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14:paraId="2F0D397F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29637E67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8F4F0E9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14:paraId="456493A2" w14:textId="77777777" w:rsidTr="001076B4">
        <w:trPr>
          <w:trHeight w:val="1258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06D55164" w14:textId="5A70A76F" w:rsidR="001076B4" w:rsidRPr="001076B4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do fornecimento, obra ou serviço, constituir um lote, a aplicação da legislação vigente em matéria de contratação pública teve em conta o valor agregado de todos os lotes?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0A00BDF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14:paraId="56F439BC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7257C553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C39EDCD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076B4" w:rsidRPr="005C215A" w14:paraId="654C7655" w14:textId="77777777" w:rsidTr="001076B4">
        <w:trPr>
          <w:trHeight w:val="1258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50E97F6C" w14:textId="6052CAE2" w:rsidR="001076B4" w:rsidRPr="001076B4" w:rsidRDefault="001076B4" w:rsidP="001076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076B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No caso de procedimento de ajuste direto ou de consulta prévia, foi respeitada a limitação quanto às entidades convidadas para apresentar proposta?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8CA3883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center"/>
          </w:tcPr>
          <w:p w14:paraId="70E6D11A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61F0D8A4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FB3F1B4" w14:textId="77777777" w:rsidR="001076B4" w:rsidRPr="005C215A" w:rsidRDefault="001076B4" w:rsidP="001076B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25A4E" w:rsidRPr="005C215A" w14:paraId="60E9ADA6" w14:textId="77777777" w:rsidTr="00825A4E">
        <w:trPr>
          <w:trHeight w:val="847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6374D199" w14:textId="0A77D31D"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Qual o Tipo de publicitação/ divulgação adotado?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99BA45" w14:textId="32962BED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Aviso/Convite</w:t>
            </w:r>
          </w:p>
        </w:tc>
        <w:tc>
          <w:tcPr>
            <w:tcW w:w="708" w:type="dxa"/>
            <w:gridSpan w:val="2"/>
          </w:tcPr>
          <w:p w14:paraId="4EEA8823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B8B9AD3" w14:textId="6C4C872C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vAlign w:val="center"/>
          </w:tcPr>
          <w:p w14:paraId="05BF3525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3669187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25A4E" w:rsidRPr="005C215A" w14:paraId="36AB9F3B" w14:textId="77777777" w:rsidTr="00E71CC4">
        <w:trPr>
          <w:trHeight w:val="879"/>
        </w:trPr>
        <w:tc>
          <w:tcPr>
            <w:tcW w:w="2689" w:type="dxa"/>
            <w:vMerge/>
            <w:shd w:val="clear" w:color="auto" w:fill="auto"/>
            <w:vAlign w:val="center"/>
          </w:tcPr>
          <w:p w14:paraId="0AA36B81" w14:textId="77777777"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5FD92E" w14:textId="370AC423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Anúncio no DR e Jornais Nacionais e Regionais</w:t>
            </w:r>
          </w:p>
        </w:tc>
        <w:tc>
          <w:tcPr>
            <w:tcW w:w="708" w:type="dxa"/>
            <w:gridSpan w:val="2"/>
          </w:tcPr>
          <w:p w14:paraId="0A1B7EB9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BD93DD9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vAlign w:val="center"/>
          </w:tcPr>
          <w:p w14:paraId="382681FA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8552CFC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25A4E" w:rsidRPr="005C215A" w14:paraId="239AA868" w14:textId="77777777" w:rsidTr="00E71CC4">
        <w:trPr>
          <w:trHeight w:val="851"/>
        </w:trPr>
        <w:tc>
          <w:tcPr>
            <w:tcW w:w="2689" w:type="dxa"/>
            <w:vMerge/>
            <w:shd w:val="clear" w:color="auto" w:fill="auto"/>
            <w:vAlign w:val="center"/>
          </w:tcPr>
          <w:p w14:paraId="7CB5A6F2" w14:textId="77777777"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D2969C" w14:textId="3313357A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Anúncio no JOUE e DR</w:t>
            </w:r>
          </w:p>
        </w:tc>
        <w:tc>
          <w:tcPr>
            <w:tcW w:w="708" w:type="dxa"/>
            <w:gridSpan w:val="2"/>
          </w:tcPr>
          <w:p w14:paraId="2CE8D2E3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AEF1DBC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9" w:type="dxa"/>
            <w:vAlign w:val="center"/>
          </w:tcPr>
          <w:p w14:paraId="4254BC3E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7C6759B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14:paraId="3514B871" w14:textId="77777777" w:rsidR="00825A4E" w:rsidRDefault="00825A4E">
      <w: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0"/>
        <w:gridCol w:w="700"/>
        <w:gridCol w:w="726"/>
        <w:gridCol w:w="2126"/>
      </w:tblGrid>
      <w:tr w:rsidR="00825A4E" w:rsidRPr="005C215A" w14:paraId="7A77D759" w14:textId="77777777" w:rsidTr="00EE199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14:paraId="544709FC" w14:textId="77777777"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4456FBF0" w14:textId="77777777"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580BF589" w14:textId="77777777"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5DD77052" w14:textId="77777777"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14:paraId="2CFCD4AE" w14:textId="77777777" w:rsidR="00825A4E" w:rsidRPr="005C215A" w:rsidRDefault="00825A4E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825A4E" w:rsidRPr="005C215A" w14:paraId="7C1221BE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5DBA3C56" w14:textId="01E522E5"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Entidade Adjudicante enviou para publicação do JOUE um anúncio de Pré-Informação?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CA98A48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1F2ABA3C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45374D9D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5A95440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25A4E" w:rsidRPr="005C215A" w14:paraId="44A3ECEF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7998587E" w14:textId="4E784E7B"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respeitado o prazo mínimo, legalmente previsto, para apresentação de candidaturas/propostas?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487D7BA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A6BE172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27B4BB51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B82D14A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25A4E" w:rsidRPr="005C215A" w14:paraId="4B18493B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73165425" w14:textId="7867B3BA" w:rsidR="00825A4E" w:rsidRPr="001076B4" w:rsidRDefault="00825A4E" w:rsidP="00825A4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25A4E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prazo para apresentação de candidaturas/propostas foi prorrogado?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AA707DA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4E50C24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520F81AA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7EE46A0" w14:textId="77777777" w:rsidR="00825A4E" w:rsidRPr="005C215A" w:rsidRDefault="00825A4E" w:rsidP="00825A4E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22C01C6B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723D60CF" w14:textId="54160874" w:rsidR="00127034" w:rsidRPr="001076B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Caso tenha havido prorrogação, esta decisão foi notificada a todos os interessados e foi publicado aviso da referida decisão nos mesmos moldes em que foi publicado anúncio de abertura do respetivo procedimento contratual?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7B7EC98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5FC65C0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5ED84B1E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AC6ABF8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0A78C6F1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14A8CCC6" w14:textId="6C4F22C7" w:rsidR="00127034" w:rsidRPr="001076B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O critério de adjudicação, respetivos fatores e </w:t>
            </w:r>
            <w:proofErr w:type="spellStart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subfatores</w:t>
            </w:r>
            <w:proofErr w:type="spellEnd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encontram-se devidamente explicitados nas peças do concurso?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AC48B84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1291AA6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30F02806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83C403B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24AD3D82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65BEEFF1" w14:textId="14087C91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Os critérios de adjudicação, respetivos fatores e </w:t>
            </w:r>
            <w:proofErr w:type="spellStart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subfatores</w:t>
            </w:r>
            <w:proofErr w:type="spellEnd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são conformes com a legislação comunitária/nacional aplicável e foram os únicos aplicados em sede de apreciação das propostas dos concorrentes?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907DC85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DA3D0B3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408A62EE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80220B3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47166B31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45FB7FA4" w14:textId="249F7967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 capacidade técnica, e/ou económica e/ou financeira dos concorrentes consta do critério de adjudicação adotado?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C5C86E6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4B01AF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530767C5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E24DBF0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03CB5BD9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7068A088" w14:textId="15013D23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capacidade técnica, e/ou económica e/ou financeira dos concorrentes foi considerada em sede de apreciação das propostas dos concorrentes?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8E37C10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A1B58FD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1631C066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AEBE68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0856C509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3832CC31" w14:textId="6B931D96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O critério no qual se baseou a adjudicação foi o da proposta economicamente mais vantajosa, implicando a ponderação de fatores e </w:t>
            </w:r>
            <w:proofErr w:type="spellStart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subfatores</w:t>
            </w:r>
            <w:proofErr w:type="spellEnd"/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previamente fixados, conforme legalmente estipulado, ou o do preço mais baixo?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FD03BA9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28D7D4A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490C50E1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887AF23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14:paraId="061DC12E" w14:textId="77777777" w:rsidR="009C395A" w:rsidRDefault="009C395A">
      <w: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0"/>
        <w:gridCol w:w="700"/>
        <w:gridCol w:w="726"/>
        <w:gridCol w:w="2126"/>
      </w:tblGrid>
      <w:tr w:rsidR="009C395A" w:rsidRPr="005C215A" w14:paraId="48B0FEC5" w14:textId="77777777" w:rsidTr="00EE199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14:paraId="208D8D98" w14:textId="492AB2E4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717DB20B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7E24482D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50F1F409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14:paraId="6D2BE9B0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27034" w:rsidRPr="005C215A" w14:paraId="570D2725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794097A0" w14:textId="49B09980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Nas peças do procedimento existem referências que possam conduzir a algum tipo de discriminação com base numa específica marca comercial?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E05D56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0D8A910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12DA79B8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27C5671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3CA7B268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2D03CE3B" w14:textId="16FD9327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Nas peças do procedimento existem referências que possam conduzir a algum tipo de discriminação em razão da nacionalidade?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60B8148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26B6474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6CF95994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4EE7FC0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35D20AAD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06F368A0" w14:textId="1902F5DE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As propostas consideradas apresentam um preço anormalmente baixo ou preço total superior ao preço base?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3017813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A68425A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7CC63B2D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BD92E4C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5BC45BD8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29E32EC4" w14:textId="1880D8F1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Foram pedidas explicações para as propostas consideradas que apresentam um preço anormalmente baixo?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B85CDC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734041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118DB40F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44164CA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775F9CC7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4DFEE590" w14:textId="220F4A14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As propostas dos concorrentes foram avaliadas de forma transparente, baseando-se estrita e unicamente nos critérios de adjudicação estabelecidos?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6B995DC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8B6FCE0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7F10030D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451F639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02B030AD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12B1F04B" w14:textId="3F99A168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realizada a audiência prévia aos concorrentes? Existe análise e decisão das eventuais reclamações apresentadas neste âmbito?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F5C3434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1F4B8942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2FDD5EB4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A86DBEE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1A099373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76C5DAA6" w14:textId="03D1D8D8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Existe uma decisão juridicamente válida (Despacho/Deliberação) de adjudicação?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1F620300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E19D1AC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0F8D6F95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FFE4E2B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25962C02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435A2900" w14:textId="4CAFE737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realizada a notificação de adjudicação a todos os concorrentes? (escolhido e preteridos)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4E3C4E8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105E54D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3A3A9FE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6152E1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70DEC3D3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6E8E1713" w14:textId="1346078B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Foram apresentados os documentos de habilitação?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C18336E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779E2CC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09FE6BCD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07A5A1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14:paraId="1B9C1B22" w14:textId="77777777" w:rsidR="009C395A" w:rsidRDefault="009C395A">
      <w: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0"/>
        <w:gridCol w:w="700"/>
        <w:gridCol w:w="726"/>
        <w:gridCol w:w="2126"/>
      </w:tblGrid>
      <w:tr w:rsidR="009C395A" w:rsidRPr="005C215A" w14:paraId="422A9E08" w14:textId="77777777" w:rsidTr="00EE199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14:paraId="4EC99F06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27E68172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5100CB34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26806D19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14:paraId="27E61E71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27034" w:rsidRPr="005C215A" w14:paraId="11C8DE96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5C7D11FF" w14:textId="3E88A7DA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realizada a notificação da apresentação dos documentos de habilitação a todos os concorrentes (adjudicatário e restantes concorrentes)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528402C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432BE56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19BCC7BB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A470648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214CC141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4AF884E8" w14:textId="7FE3DCDD" w:rsidR="00127034" w:rsidRPr="001076B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prestada caução para garantia do contrato (quando exigida)?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B0F88D4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E0110F8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69F4DFC5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239750F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03B0480B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544FB531" w14:textId="77777777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celebrado contrato escrito (quando exigido ou não dispensado)?</w:t>
            </w:r>
          </w:p>
          <w:p w14:paraId="1138EB2C" w14:textId="10E70453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Confirmar se foi celebrado contrato escrito. Caso o contrato não tenha sido reduzido a escrito, referir se se trata de um incumprimento da lei ou de um caso de não exigência ou de dispensa do mesmo.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FA2A42A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D80CD6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4154C2B5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BBE6EDF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446E5A3D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099DB0BC" w14:textId="77777777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celebração de contrato foi publicitada no portal da internet dedicado aos contratos públicos (http://www.base.gov.pt), através de ficha conforme o respetivo modelo constante do anexo III do CCP?</w:t>
            </w:r>
          </w:p>
          <w:p w14:paraId="077B5E49" w14:textId="0191C1D7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Importa ter em consideração que, no caso de ajuste direto e consulta prévia, a publicitação constitui condição de eficácia do respetivo contrato, independentemente da sua redução ou não a escrito, nomeadamente para efeitos de quaisquer pagamentos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2DCBAA3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8F0C7D3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182E9D81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F5D2C03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4C0F62C2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50816308" w14:textId="72762519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contrato foi objeto de fiscalização prévia (visto ou declaração de conformidade) pelo Tribunal de Contas?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EC0F8CF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1C15DAF1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0D7D1CCE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3C6C8BB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7632C910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0C196E91" w14:textId="397A3023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Foi efetuada a publicitação da adjudicação no JOUE (no caso de adjudicações decorrentes de procedimentos contratuais de valor superior aos limiares comunitários e/ou cuja abertura tenha sido igualmente publicada no JOUE)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6B371B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D1E466E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3D80D8B5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3065D3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76A83B05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2EEB084C" w14:textId="1F957287" w:rsidR="00127034" w:rsidRPr="0012703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7034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contrato foi adjudicado a entidades devidamente certificadas nos domínios de formação das matérias em causa?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9AA27C6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FC49A70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1465ADC8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BC88522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14:paraId="4CB1FB2F" w14:textId="4E512242" w:rsidR="00866C9E" w:rsidRDefault="00866C9E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p w14:paraId="0DE40058" w14:textId="754FFA3B" w:rsidR="00127034" w:rsidRPr="00127034" w:rsidRDefault="00127034" w:rsidP="0012703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 w:val="20"/>
        </w:rPr>
      </w:pPr>
      <w:r w:rsidRPr="00127034">
        <w:rPr>
          <w:rFonts w:ascii="Arial" w:hAnsi="Arial" w:cs="Arial"/>
          <w:b/>
          <w:sz w:val="20"/>
        </w:rPr>
        <w:lastRenderedPageBreak/>
        <w:t>Análise do contrato</w:t>
      </w:r>
    </w:p>
    <w:p w14:paraId="199C13FF" w14:textId="7831AC6C" w:rsidR="00127034" w:rsidRPr="00127034" w:rsidRDefault="00127034" w:rsidP="00127034">
      <w:pPr>
        <w:jc w:val="both"/>
        <w:rPr>
          <w:rFonts w:ascii="Arial" w:hAnsi="Arial" w:cs="Arial"/>
          <w:bCs/>
          <w:iCs/>
          <w:sz w:val="18"/>
        </w:rPr>
      </w:pPr>
      <w:r w:rsidRPr="00127034">
        <w:rPr>
          <w:rFonts w:ascii="Arial" w:hAnsi="Arial" w:cs="Arial"/>
          <w:bCs/>
          <w:iCs/>
          <w:sz w:val="18"/>
        </w:rPr>
        <w:t>Os trabalhos a mais são despesas não elegíveis, salvo se for inequivocamente demonstrado pela entidade adjudicante, a sua total imprevisibilidade, por razões não imputáveis ao dono da obra e seja evidenciado o cumprimento integral da legislação nacional e comunitária aplicável.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0"/>
        <w:gridCol w:w="700"/>
        <w:gridCol w:w="726"/>
        <w:gridCol w:w="2126"/>
      </w:tblGrid>
      <w:tr w:rsidR="00127034" w:rsidRPr="005C215A" w14:paraId="281E8AD3" w14:textId="77777777" w:rsidTr="00EE199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14:paraId="09077F82" w14:textId="77777777" w:rsidR="00127034" w:rsidRPr="005C215A" w:rsidRDefault="00127034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7FB34C74" w14:textId="77777777" w:rsidR="00127034" w:rsidRPr="005C215A" w:rsidRDefault="00127034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1C89011E" w14:textId="77777777" w:rsidR="00127034" w:rsidRPr="005C215A" w:rsidRDefault="00127034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4EFCA2DB" w14:textId="77777777" w:rsidR="00127034" w:rsidRPr="005C215A" w:rsidRDefault="00127034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14:paraId="4D0085EC" w14:textId="77777777" w:rsidR="00127034" w:rsidRPr="005C215A" w:rsidRDefault="00127034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27034" w:rsidRPr="005C215A" w14:paraId="6A93533C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36C07D32" w14:textId="101014F2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São trabalhos/serviços complementares cuja espécie ou quantidade não conste do projeto inicialmente adjudicado ou do primeiro contrato celebrado?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118FB804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193248E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14EE30C8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0D2304A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1E096EB8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5E34FDEC" w14:textId="54004C53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São trabalhos que se destinam à realização da mesma empreitada inicialmente adjudicada/dos mesmos serviços descritos no projeto ou no contrato iniciais?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1FE2E70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F484125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11F82D11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8E5AC21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25C71049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19CC0E37" w14:textId="2A7CDFC6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 xml:space="preserve">São trabalhos/serviços que se tornaram necessários na sequência de uma circunstância imprevista cuja justificação está fundamentada? 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44A2115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AE3F8F2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46D23F58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AD4EE4F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1B382670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5A52470E" w14:textId="13A17DAF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Os trabalhos/serviços foram adjudicados à mesma entidade adjudicatária da empreitada inicial/dos serviços iniciais?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17CC6B2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ADF4FA3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73FF0A29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A35C0F5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0E9D2E9F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355F5261" w14:textId="77777777" w:rsidR="00127034" w:rsidRPr="00127034" w:rsidRDefault="00127034" w:rsidP="00127034">
            <w:pPr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Estavam verificadas as seguintes condições:</w:t>
            </w:r>
          </w:p>
          <w:p w14:paraId="24E828BC" w14:textId="77777777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a) O contrato foi celebrado na sequência de ajuste direto adotado ao abrigo do disposto no artigo 24.º ou no n.º 1 do artigo 25.º do CCP, de procedimento por negociação, de diálogo concorrencial, de concurso público ou de concurso limitado por prévia qualificação?</w:t>
            </w:r>
          </w:p>
          <w:p w14:paraId="796F716F" w14:textId="77777777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proofErr w:type="gramStart"/>
            <w:r w:rsidRPr="00127034">
              <w:rPr>
                <w:rFonts w:ascii="Arial" w:hAnsi="Arial" w:cs="Arial"/>
                <w:bCs/>
                <w:iCs/>
                <w:sz w:val="18"/>
              </w:rPr>
              <w:t>b) Quando</w:t>
            </w:r>
            <w:proofErr w:type="gramEnd"/>
            <w:r w:rsidRPr="00127034">
              <w:rPr>
                <w:rFonts w:ascii="Arial" w:hAnsi="Arial" w:cs="Arial"/>
                <w:bCs/>
                <w:iCs/>
                <w:sz w:val="18"/>
              </w:rPr>
              <w:t xml:space="preserve"> o contrato tenha sido celebrado na sequência de concurso público ou de concurso limitado por prévia qualificação e o anúncio do concurso tenha sido publicado no JOUE, no caso de o somatório do preço atribuído aos trabalhos a mais com o preço contratual ser igual ou superior ao valor referido na alínea b) do artigo 19.º do CCP;</w:t>
            </w:r>
          </w:p>
          <w:p w14:paraId="435FB7EB" w14:textId="77777777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c) O preço atribuído aos trabalhos a mais, somado ao preço de anteriores trabalhos a mais e deduzido do preço de quaisquer trabalhos a menos, não exceder 5% do preço contratual; e</w:t>
            </w:r>
          </w:p>
          <w:p w14:paraId="2E067BA3" w14:textId="4A1F914E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d) O somatório do preço atribuído aos trabalhos a mais e de anteriores trabalhos de suprimento de erros e omissões não exceder 50% do valor contratual.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9C1E379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E4068D5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78027EFA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2CE479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14:paraId="50AF207D" w14:textId="77777777" w:rsidR="009C395A" w:rsidRDefault="009C395A">
      <w: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0"/>
        <w:gridCol w:w="700"/>
        <w:gridCol w:w="726"/>
        <w:gridCol w:w="2126"/>
      </w:tblGrid>
      <w:tr w:rsidR="009C395A" w:rsidRPr="005C215A" w14:paraId="0E11294F" w14:textId="77777777" w:rsidTr="00EE199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14:paraId="697E486E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2CAD88D1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18668023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2F4E79C2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14:paraId="70A1E668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27034" w:rsidRPr="005C215A" w14:paraId="27926B61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0BEB89F9" w14:textId="77FD6F98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Verificar se o limite de 5% referido na alínea c) do item anterior foi elevado para 25%, o que só pode ocorrer, caso a execução das respetivas obras sejam afetada por condicionalismos naturais com especiais características de imprevisibilidade, nomeadamente obras marítimo-portuárias e as obras complexas do ponto de vista geotécnico.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618DAEA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2932B75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42F70949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A2C10EF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44742138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30B0F8BB" w14:textId="57563619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Existiram erros e omissões?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1042F7C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4283899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46104556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940C28A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017A39A2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67"/>
              <w:gridCol w:w="782"/>
            </w:tblGrid>
            <w:tr w:rsidR="00127034" w:rsidRPr="0077760A" w14:paraId="4A0C2D96" w14:textId="77777777" w:rsidTr="00EE1994">
              <w:tc>
                <w:tcPr>
                  <w:tcW w:w="2767" w:type="dxa"/>
                  <w:tcBorders>
                    <w:right w:val="nil"/>
                  </w:tcBorders>
                </w:tcPr>
                <w:p w14:paraId="6E227BFF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Trabalhos/serviços a mais e a menos</w:t>
                  </w:r>
                </w:p>
              </w:tc>
              <w:tc>
                <w:tcPr>
                  <w:tcW w:w="782" w:type="dxa"/>
                  <w:tcBorders>
                    <w:left w:val="nil"/>
                  </w:tcBorders>
                </w:tcPr>
                <w:p w14:paraId="3BFBE851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</w:p>
              </w:tc>
            </w:tr>
            <w:tr w:rsidR="00127034" w:rsidRPr="0077760A" w14:paraId="1360B5DB" w14:textId="77777777" w:rsidTr="00EE1994">
              <w:tc>
                <w:tcPr>
                  <w:tcW w:w="2767" w:type="dxa"/>
                </w:tcPr>
                <w:p w14:paraId="503DBC3E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Valor Inicial do Contrato</w:t>
                  </w:r>
                </w:p>
              </w:tc>
              <w:tc>
                <w:tcPr>
                  <w:tcW w:w="782" w:type="dxa"/>
                </w:tcPr>
                <w:p w14:paraId="6B6B6DD0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</w:p>
              </w:tc>
            </w:tr>
            <w:tr w:rsidR="00127034" w:rsidRPr="0077760A" w14:paraId="1E03DB15" w14:textId="77777777" w:rsidTr="00EE1994">
              <w:tc>
                <w:tcPr>
                  <w:tcW w:w="2767" w:type="dxa"/>
                </w:tcPr>
                <w:p w14:paraId="002D5E9D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(1) Valor total dos trabalhos/serviços a mais</w:t>
                  </w:r>
                </w:p>
              </w:tc>
              <w:tc>
                <w:tcPr>
                  <w:tcW w:w="782" w:type="dxa"/>
                </w:tcPr>
                <w:p w14:paraId="67936E85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</w:p>
              </w:tc>
            </w:tr>
            <w:tr w:rsidR="00127034" w:rsidRPr="0077760A" w14:paraId="21A78BA9" w14:textId="77777777" w:rsidTr="00EE1994">
              <w:tc>
                <w:tcPr>
                  <w:tcW w:w="2767" w:type="dxa"/>
                </w:tcPr>
                <w:p w14:paraId="14F872AC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(1) Valor total dos trabalhos/serviços a menos</w:t>
                  </w:r>
                </w:p>
              </w:tc>
              <w:tc>
                <w:tcPr>
                  <w:tcW w:w="782" w:type="dxa"/>
                </w:tcPr>
                <w:p w14:paraId="1A53F340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</w:p>
              </w:tc>
            </w:tr>
            <w:tr w:rsidR="00127034" w:rsidRPr="0077760A" w14:paraId="317503CF" w14:textId="77777777" w:rsidTr="00EE1994">
              <w:tc>
                <w:tcPr>
                  <w:tcW w:w="2767" w:type="dxa"/>
                </w:tcPr>
                <w:p w14:paraId="33A588B8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Valor percentual dos trabalhos/serviços a mais face ao valor inicial do contrato</w:t>
                  </w:r>
                </w:p>
              </w:tc>
              <w:tc>
                <w:tcPr>
                  <w:tcW w:w="782" w:type="dxa"/>
                </w:tcPr>
                <w:p w14:paraId="707AC8C4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%</w:t>
                  </w:r>
                </w:p>
              </w:tc>
            </w:tr>
            <w:tr w:rsidR="00127034" w:rsidRPr="0077760A" w14:paraId="05EF00F1" w14:textId="77777777" w:rsidTr="00EE1994">
              <w:tc>
                <w:tcPr>
                  <w:tcW w:w="2767" w:type="dxa"/>
                </w:tcPr>
                <w:p w14:paraId="711FF8BC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(2) Valor percentual dos trabalhos/serviços a menos face ao valor inicial do contrato</w:t>
                  </w:r>
                </w:p>
              </w:tc>
              <w:tc>
                <w:tcPr>
                  <w:tcW w:w="782" w:type="dxa"/>
                </w:tcPr>
                <w:p w14:paraId="72962AA5" w14:textId="77777777" w:rsidR="00127034" w:rsidRPr="0077760A" w:rsidRDefault="00127034" w:rsidP="00127034">
                  <w:pPr>
                    <w:rPr>
                      <w:rFonts w:ascii="Georgia" w:hAnsi="Georgia" w:cs="Arial"/>
                      <w:sz w:val="18"/>
                      <w:szCs w:val="18"/>
                    </w:rPr>
                  </w:pPr>
                  <w:r w:rsidRPr="0077760A">
                    <w:rPr>
                      <w:rFonts w:ascii="Georgia" w:hAnsi="Georgia" w:cs="Arial"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045C82BF" w14:textId="77777777" w:rsidR="00127034" w:rsidRPr="001076B4" w:rsidRDefault="00127034" w:rsidP="0012703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C10836B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08E9C40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0A0D312C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8D82FCC" w14:textId="7EED658D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  <w:p w14:paraId="37242A5E" w14:textId="77777777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127034" w:rsidRPr="005C215A" w14:paraId="64BB37D2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495A9D6C" w14:textId="1BFF345E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São entregas complementares para o suprimento de erros e omissões cuja justificação está fundamentada?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4561D2A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6A9A16F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14A2FC9D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BC1CBFB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753BED06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33565EBA" w14:textId="2888BA83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Em caso de resposta negativa ao número anterior o fornecimento adicional foi contratado como se de fornecimento novo e autónomo se tratasse?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137CC483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48B9F3F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6B68FC91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5AE27DC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289C11AD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20680E8E" w14:textId="77777777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Confirmar se as tarefas de fiscalização foram totais ou parcialmente delegadas noutras entidades públicas ou privadas especializadas?</w:t>
            </w:r>
          </w:p>
          <w:p w14:paraId="178CC28F" w14:textId="530324B1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Em caso positivo confirma que foram aplicadas as regras de delegação de poderes constantes do CPA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E109A01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DF0D8BA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0BB73289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E1A78E1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14:paraId="636BF7B6" w14:textId="77777777" w:rsidR="009C395A" w:rsidRDefault="009C395A">
      <w: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0"/>
        <w:gridCol w:w="700"/>
        <w:gridCol w:w="726"/>
        <w:gridCol w:w="2126"/>
      </w:tblGrid>
      <w:tr w:rsidR="009C395A" w:rsidRPr="005C215A" w14:paraId="09F4854C" w14:textId="77777777" w:rsidTr="00EE1994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14:paraId="400AE1B3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7C816F08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0C8D9266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2E361CB6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14:paraId="6CF83ACC" w14:textId="77777777" w:rsidR="009C395A" w:rsidRPr="005C215A" w:rsidRDefault="009C395A" w:rsidP="00EE19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5C2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127034" w:rsidRPr="005C215A" w14:paraId="70280E2F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33AD6641" w14:textId="436A6330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O contrato prevê a revisão de preços? Em caso afirmativo a revisão foi feita com base na cláusula contratual sobre revisão de preços, ou, na sua ausência, aplicou-se a fórmula tipo para obras da mesma natureza, de acordo com o Decreto-Lei n.º 6/2004, de 6 de janeiro de 2004, regulamentado pelos Despachos n.º 1.592/2004, de 8 de janeiro e n.º 22.637/2004, de 12 de outubro?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1E389A11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C7B387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1E323993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7D77820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127034" w:rsidRPr="005C215A" w14:paraId="468BA339" w14:textId="77777777" w:rsidTr="00EE1994">
        <w:trPr>
          <w:trHeight w:val="1258"/>
        </w:trPr>
        <w:tc>
          <w:tcPr>
            <w:tcW w:w="4390" w:type="dxa"/>
            <w:shd w:val="clear" w:color="auto" w:fill="auto"/>
            <w:vAlign w:val="center"/>
          </w:tcPr>
          <w:p w14:paraId="2CF04BC6" w14:textId="2DD621CB" w:rsidR="00127034" w:rsidRPr="00127034" w:rsidRDefault="00127034" w:rsidP="00127034">
            <w:pPr>
              <w:jc w:val="both"/>
              <w:rPr>
                <w:rFonts w:ascii="Arial" w:hAnsi="Arial" w:cs="Arial"/>
                <w:bCs/>
                <w:iCs/>
                <w:sz w:val="18"/>
              </w:rPr>
            </w:pPr>
            <w:r w:rsidRPr="00127034">
              <w:rPr>
                <w:rFonts w:ascii="Arial" w:hAnsi="Arial" w:cs="Arial"/>
                <w:bCs/>
                <w:iCs/>
                <w:sz w:val="18"/>
              </w:rPr>
              <w:t>Confirma a atribuição de prémios por cumprimento antecipado das prestações objeto do contrato?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1997B137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B764CFD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34748716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56F3686" w14:textId="77777777" w:rsidR="00127034" w:rsidRPr="005C215A" w:rsidRDefault="00127034" w:rsidP="00127034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14:paraId="10E0748D" w14:textId="24B0A90A" w:rsidR="00127034" w:rsidRDefault="00127034">
      <w:pPr>
        <w:rPr>
          <w:rFonts w:ascii="Arial" w:hAnsi="Arial" w:cs="Arial"/>
          <w:b/>
          <w:bCs/>
          <w:iCs/>
        </w:rPr>
      </w:pPr>
    </w:p>
    <w:p w14:paraId="2851BD93" w14:textId="00134B24" w:rsidR="00127034" w:rsidRPr="009C395A" w:rsidRDefault="00127034" w:rsidP="009C395A">
      <w:pPr>
        <w:jc w:val="both"/>
        <w:rPr>
          <w:rFonts w:ascii="Arial" w:hAnsi="Arial" w:cs="Arial"/>
          <w:bCs/>
          <w:iCs/>
          <w:sz w:val="18"/>
        </w:rPr>
      </w:pPr>
    </w:p>
    <w:p w14:paraId="59FE502E" w14:textId="4161148D" w:rsidR="00211185" w:rsidRPr="008E1D60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t>OBSERVAÇÕES</w:t>
      </w:r>
    </w:p>
    <w:p w14:paraId="0C56E45C" w14:textId="77777777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52B830C3" w14:textId="5C6F32CE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79427B30" w14:textId="77777777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067CC778" w14:textId="2C5AA973" w:rsidR="00211185" w:rsidRDefault="00211185" w:rsidP="00211185">
      <w:pPr>
        <w:rPr>
          <w:rFonts w:ascii="Arial" w:hAnsi="Arial" w:cs="Arial"/>
          <w:sz w:val="18"/>
        </w:rPr>
      </w:pPr>
    </w:p>
    <w:p w14:paraId="44A556C3" w14:textId="77777777" w:rsidR="009C395A" w:rsidRPr="009C395A" w:rsidRDefault="009C395A" w:rsidP="009C395A">
      <w:pPr>
        <w:jc w:val="both"/>
        <w:rPr>
          <w:rFonts w:ascii="Arial" w:hAnsi="Arial" w:cs="Arial"/>
          <w:bCs/>
          <w:iCs/>
          <w:sz w:val="18"/>
        </w:rPr>
      </w:pPr>
      <w:r w:rsidRPr="009C395A">
        <w:rPr>
          <w:rFonts w:ascii="Arial" w:hAnsi="Arial" w:cs="Arial"/>
          <w:bCs/>
          <w:iCs/>
          <w:sz w:val="18"/>
        </w:rPr>
        <w:t>Eu abaixo assinado, declaro, sob compromisso de honra que foram observadas todas as formalidades relativas ao cumprimento das regras de contratação pública no presente contrato e que as informações constantes desta Ficha de Verificação correspondem à verdade.</w:t>
      </w:r>
    </w:p>
    <w:p w14:paraId="2D237752" w14:textId="77777777" w:rsidR="009C395A" w:rsidRPr="008E1D60" w:rsidRDefault="009C395A" w:rsidP="00211185">
      <w:pPr>
        <w:rPr>
          <w:rFonts w:ascii="Arial" w:hAnsi="Arial" w:cs="Arial"/>
          <w:sz w:val="18"/>
        </w:rPr>
      </w:pPr>
    </w:p>
    <w:p w14:paraId="593ED1AA" w14:textId="29BCBB2A" w:rsidR="00211185" w:rsidRP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 xml:space="preserve">___________, ___ de ___________ </w:t>
      </w:r>
      <w:proofErr w:type="spellStart"/>
      <w:r>
        <w:rPr>
          <w:rFonts w:ascii="Arial" w:hAnsi="Arial" w:cs="Arial"/>
          <w:bCs/>
          <w:iCs/>
          <w:sz w:val="18"/>
        </w:rPr>
        <w:t>de</w:t>
      </w:r>
      <w:proofErr w:type="spellEnd"/>
      <w:r>
        <w:rPr>
          <w:rFonts w:ascii="Arial" w:hAnsi="Arial" w:cs="Arial"/>
          <w:bCs/>
          <w:iCs/>
          <w:sz w:val="18"/>
        </w:rPr>
        <w:t xml:space="preserve"> _____</w:t>
      </w:r>
    </w:p>
    <w:p w14:paraId="5A595A1E" w14:textId="07959498" w:rsid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14:paraId="10724D75" w14:textId="77777777" w:rsidR="00D152F3" w:rsidRPr="00211185" w:rsidRDefault="00D152F3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14:paraId="7B54E329" w14:textId="0C124ADD" w:rsidR="00211185" w:rsidRDefault="00211185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>O Promotor</w:t>
      </w:r>
    </w:p>
    <w:p w14:paraId="7DD8D7B5" w14:textId="5EC0F213" w:rsidR="00D152F3" w:rsidRDefault="00D152F3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</w:p>
    <w:p w14:paraId="08DBE226" w14:textId="77777777" w:rsidR="00FF61F1" w:rsidRPr="00211185" w:rsidRDefault="00FF61F1" w:rsidP="00FF61F1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__________________________________________</w:t>
      </w:r>
    </w:p>
    <w:p w14:paraId="767F90D0" w14:textId="77777777" w:rsidR="00FF61F1" w:rsidRPr="00211185" w:rsidRDefault="00FF61F1" w:rsidP="00FF61F1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14:paraId="16E36092" w14:textId="77777777" w:rsidR="00FF61F1" w:rsidRDefault="00FF61F1" w:rsidP="00FF61F1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14:paraId="2BFC6ED2" w14:textId="77777777" w:rsidR="00FF61F1" w:rsidRDefault="00FF61F1" w:rsidP="00FF61F1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14:paraId="0E344775" w14:textId="77777777" w:rsidR="00FF61F1" w:rsidRPr="002E264E" w:rsidRDefault="00FF61F1" w:rsidP="00FF61F1">
      <w:pPr>
        <w:pStyle w:val="PargrafodaLista"/>
        <w:ind w:left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VALIDAÇÃO PELO OPERADOR DE PROGRAMA</w:t>
      </w:r>
    </w:p>
    <w:p w14:paraId="06A60CD4" w14:textId="77777777" w:rsidR="00FF61F1" w:rsidRPr="00211185" w:rsidRDefault="00FF61F1" w:rsidP="00FF61F1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2B46D2C5" w14:textId="77777777" w:rsidR="00FF61F1" w:rsidRDefault="00FF61F1" w:rsidP="00FF61F1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3300E652" w14:textId="77777777" w:rsidR="00FF61F1" w:rsidRPr="00211185" w:rsidRDefault="00FF61F1" w:rsidP="00FF61F1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44909D66" w14:textId="77777777" w:rsidR="00FF61F1" w:rsidRDefault="00FF61F1" w:rsidP="00FF61F1">
      <w:pPr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 xml:space="preserve">O </w:t>
      </w:r>
      <w:r>
        <w:rPr>
          <w:rFonts w:ascii="Arial" w:eastAsia="Times New Roman" w:hAnsi="Arial" w:cs="Arial"/>
          <w:sz w:val="18"/>
          <w:szCs w:val="20"/>
          <w:lang w:eastAsia="pt-PT"/>
        </w:rPr>
        <w:t>Técnico:</w:t>
      </w:r>
    </w:p>
    <w:p w14:paraId="5359BE56" w14:textId="30FCE513" w:rsidR="00211185" w:rsidRDefault="00FF61F1" w:rsidP="00FF61F1">
      <w:pPr>
        <w:rPr>
          <w:rFonts w:ascii="Arial" w:hAnsi="Arial" w:cs="Arial"/>
          <w:b/>
          <w:bCs/>
          <w:iCs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Data:</w:t>
      </w:r>
      <w:bookmarkStart w:id="0" w:name="_GoBack"/>
      <w:bookmarkEnd w:id="0"/>
    </w:p>
    <w:sectPr w:rsidR="00211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4FD95" w14:textId="77777777" w:rsidR="00947276" w:rsidRDefault="00947276" w:rsidP="00111369">
      <w:pPr>
        <w:spacing w:after="0" w:line="240" w:lineRule="auto"/>
      </w:pPr>
      <w:r>
        <w:separator/>
      </w:r>
    </w:p>
  </w:endnote>
  <w:endnote w:type="continuationSeparator" w:id="0">
    <w:p w14:paraId="21250E84" w14:textId="77777777" w:rsidR="00947276" w:rsidRDefault="00947276" w:rsidP="0011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9D81" w14:textId="77777777" w:rsidR="00947276" w:rsidRDefault="00947276" w:rsidP="00111369">
      <w:pPr>
        <w:spacing w:after="0" w:line="240" w:lineRule="auto"/>
      </w:pPr>
      <w:r>
        <w:separator/>
      </w:r>
    </w:p>
  </w:footnote>
  <w:footnote w:type="continuationSeparator" w:id="0">
    <w:p w14:paraId="7AEFEA62" w14:textId="77777777" w:rsidR="00947276" w:rsidRDefault="00947276" w:rsidP="00111369">
      <w:pPr>
        <w:spacing w:after="0" w:line="240" w:lineRule="auto"/>
      </w:pPr>
      <w:r>
        <w:continuationSeparator/>
      </w:r>
    </w:p>
  </w:footnote>
  <w:footnote w:id="1">
    <w:p w14:paraId="18B8E077" w14:textId="77777777" w:rsidR="006567E2" w:rsidRPr="00866C9E" w:rsidRDefault="006567E2" w:rsidP="006567E2">
      <w:pPr>
        <w:pStyle w:val="Textodenotaderodap"/>
        <w:jc w:val="both"/>
        <w:rPr>
          <w:b/>
        </w:rPr>
      </w:pPr>
      <w:r w:rsidRPr="00866C9E">
        <w:rPr>
          <w:rStyle w:val="Refdenotaderodap"/>
          <w:b/>
        </w:rPr>
        <w:footnoteRef/>
      </w:r>
      <w:r w:rsidRPr="00866C9E">
        <w:rPr>
          <w:b/>
        </w:rPr>
        <w:t xml:space="preserve"> </w:t>
      </w:r>
      <w:r w:rsidRPr="00866C9E">
        <w:rPr>
          <w:rFonts w:ascii="Arial" w:hAnsi="Arial" w:cs="Arial"/>
          <w:b/>
          <w:i/>
          <w:sz w:val="16"/>
        </w:rPr>
        <w:t xml:space="preserve">O artigo 2º do </w:t>
      </w:r>
      <w:r w:rsidRPr="002A587A">
        <w:rPr>
          <w:rFonts w:ascii="Arial" w:hAnsi="Arial" w:cs="Arial"/>
          <w:b/>
          <w:i/>
          <w:sz w:val="16"/>
        </w:rPr>
        <w:t>Decreto-Lei n.º 18/2008</w:t>
      </w:r>
      <w:r>
        <w:rPr>
          <w:rFonts w:ascii="Arial" w:hAnsi="Arial" w:cs="Arial"/>
          <w:b/>
          <w:i/>
          <w:sz w:val="16"/>
        </w:rPr>
        <w:t xml:space="preserve"> - </w:t>
      </w:r>
      <w:r w:rsidRPr="00866C9E">
        <w:rPr>
          <w:rFonts w:ascii="Arial" w:hAnsi="Arial" w:cs="Arial"/>
          <w:b/>
          <w:i/>
          <w:sz w:val="16"/>
        </w:rPr>
        <w:t xml:space="preserve">Código dos Contratos Públicos (CCP) </w:t>
      </w:r>
      <w:r>
        <w:rPr>
          <w:rFonts w:ascii="Arial" w:hAnsi="Arial" w:cs="Arial"/>
          <w:b/>
          <w:i/>
          <w:sz w:val="16"/>
        </w:rPr>
        <w:t xml:space="preserve">- </w:t>
      </w:r>
      <w:r w:rsidRPr="00866C9E">
        <w:rPr>
          <w:rFonts w:ascii="Arial" w:hAnsi="Arial" w:cs="Arial"/>
          <w:b/>
          <w:i/>
          <w:sz w:val="16"/>
        </w:rPr>
        <w:t>identifica as entidades que estão obrigadas ao cumprimento das normas definidas no mesmo, sendo ali designadas como entidades adjudicantes</w:t>
      </w:r>
      <w:r>
        <w:rPr>
          <w:rFonts w:ascii="Arial" w:hAnsi="Arial" w:cs="Arial"/>
          <w:b/>
          <w:i/>
          <w:sz w:val="16"/>
        </w:rPr>
        <w:t xml:space="preserve"> - </w:t>
      </w:r>
      <w:r w:rsidRPr="002A587A">
        <w:rPr>
          <w:rFonts w:ascii="Arial" w:hAnsi="Arial" w:cs="Arial"/>
          <w:b/>
          <w:i/>
          <w:sz w:val="16"/>
        </w:rPr>
        <w:t>Decreto-Lei n.º 18/2008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E476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B81B18"/>
    <w:multiLevelType w:val="hybridMultilevel"/>
    <w:tmpl w:val="20582D3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054609"/>
    <w:multiLevelType w:val="hybridMultilevel"/>
    <w:tmpl w:val="20D024FA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8E6431"/>
    <w:multiLevelType w:val="hybridMultilevel"/>
    <w:tmpl w:val="FBCA0CC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5007E5"/>
    <w:multiLevelType w:val="hybridMultilevel"/>
    <w:tmpl w:val="524E14D2"/>
    <w:lvl w:ilvl="0" w:tplc="B97E8A5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08166C"/>
    <w:multiLevelType w:val="hybridMultilevel"/>
    <w:tmpl w:val="8222EEA2"/>
    <w:lvl w:ilvl="0" w:tplc="AF0E5D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  <w:color w:val="2F5496" w:themeColor="accent5" w:themeShade="BF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A3B23"/>
    <w:multiLevelType w:val="hybridMultilevel"/>
    <w:tmpl w:val="16E2458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731FE"/>
    <w:multiLevelType w:val="hybridMultilevel"/>
    <w:tmpl w:val="4D0AFC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A5C56"/>
    <w:multiLevelType w:val="hybridMultilevel"/>
    <w:tmpl w:val="9DDCA94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DB"/>
    <w:rsid w:val="000078AF"/>
    <w:rsid w:val="00037273"/>
    <w:rsid w:val="00047EC9"/>
    <w:rsid w:val="00071FB6"/>
    <w:rsid w:val="000930A9"/>
    <w:rsid w:val="000948FC"/>
    <w:rsid w:val="000B1F2B"/>
    <w:rsid w:val="000E5C81"/>
    <w:rsid w:val="000F4C34"/>
    <w:rsid w:val="001076B4"/>
    <w:rsid w:val="00111369"/>
    <w:rsid w:val="00120392"/>
    <w:rsid w:val="00120A96"/>
    <w:rsid w:val="00127034"/>
    <w:rsid w:val="001C58FF"/>
    <w:rsid w:val="00211185"/>
    <w:rsid w:val="00220ADD"/>
    <w:rsid w:val="002225A7"/>
    <w:rsid w:val="0022279E"/>
    <w:rsid w:val="00261A8E"/>
    <w:rsid w:val="002A5671"/>
    <w:rsid w:val="002A587A"/>
    <w:rsid w:val="002C1F1C"/>
    <w:rsid w:val="002D0CC0"/>
    <w:rsid w:val="0033337F"/>
    <w:rsid w:val="00334EE3"/>
    <w:rsid w:val="003418D9"/>
    <w:rsid w:val="004246FC"/>
    <w:rsid w:val="00456533"/>
    <w:rsid w:val="00464230"/>
    <w:rsid w:val="00464851"/>
    <w:rsid w:val="0051587F"/>
    <w:rsid w:val="0054270E"/>
    <w:rsid w:val="00584B13"/>
    <w:rsid w:val="005B3E65"/>
    <w:rsid w:val="005C215A"/>
    <w:rsid w:val="005D268D"/>
    <w:rsid w:val="005E6549"/>
    <w:rsid w:val="006055AB"/>
    <w:rsid w:val="00605AFB"/>
    <w:rsid w:val="006567E2"/>
    <w:rsid w:val="00661EEE"/>
    <w:rsid w:val="006653ED"/>
    <w:rsid w:val="006B5401"/>
    <w:rsid w:val="006F17C7"/>
    <w:rsid w:val="006F32E9"/>
    <w:rsid w:val="00700B3D"/>
    <w:rsid w:val="00713960"/>
    <w:rsid w:val="00720DDA"/>
    <w:rsid w:val="00757FF1"/>
    <w:rsid w:val="007878AD"/>
    <w:rsid w:val="007D2A28"/>
    <w:rsid w:val="00810B5E"/>
    <w:rsid w:val="00825A4E"/>
    <w:rsid w:val="008374E1"/>
    <w:rsid w:val="00866C9E"/>
    <w:rsid w:val="008745B8"/>
    <w:rsid w:val="008753D1"/>
    <w:rsid w:val="00892CF9"/>
    <w:rsid w:val="00896391"/>
    <w:rsid w:val="008A658C"/>
    <w:rsid w:val="008B774C"/>
    <w:rsid w:val="008B7846"/>
    <w:rsid w:val="00947276"/>
    <w:rsid w:val="00966718"/>
    <w:rsid w:val="00993896"/>
    <w:rsid w:val="009A22C8"/>
    <w:rsid w:val="009C395A"/>
    <w:rsid w:val="009D4FFB"/>
    <w:rsid w:val="009F7C8A"/>
    <w:rsid w:val="00A15052"/>
    <w:rsid w:val="00A34384"/>
    <w:rsid w:val="00A374D6"/>
    <w:rsid w:val="00A92B06"/>
    <w:rsid w:val="00AC7A0E"/>
    <w:rsid w:val="00AE6CA7"/>
    <w:rsid w:val="00B10A59"/>
    <w:rsid w:val="00B17B38"/>
    <w:rsid w:val="00B3554A"/>
    <w:rsid w:val="00B35B79"/>
    <w:rsid w:val="00B77B8A"/>
    <w:rsid w:val="00B933E5"/>
    <w:rsid w:val="00B96668"/>
    <w:rsid w:val="00BC5609"/>
    <w:rsid w:val="00BE36AA"/>
    <w:rsid w:val="00C11091"/>
    <w:rsid w:val="00C32B59"/>
    <w:rsid w:val="00C51596"/>
    <w:rsid w:val="00C84202"/>
    <w:rsid w:val="00CC5D10"/>
    <w:rsid w:val="00CD1B14"/>
    <w:rsid w:val="00D152F3"/>
    <w:rsid w:val="00D25CCB"/>
    <w:rsid w:val="00D3344E"/>
    <w:rsid w:val="00D45F9B"/>
    <w:rsid w:val="00D70960"/>
    <w:rsid w:val="00D858D7"/>
    <w:rsid w:val="00DE14F0"/>
    <w:rsid w:val="00E34729"/>
    <w:rsid w:val="00E71CC4"/>
    <w:rsid w:val="00E90202"/>
    <w:rsid w:val="00E93A14"/>
    <w:rsid w:val="00E97C0F"/>
    <w:rsid w:val="00EA1A95"/>
    <w:rsid w:val="00EB1CE0"/>
    <w:rsid w:val="00EE128C"/>
    <w:rsid w:val="00EF4D67"/>
    <w:rsid w:val="00F10A27"/>
    <w:rsid w:val="00F10E80"/>
    <w:rsid w:val="00F742BA"/>
    <w:rsid w:val="00FB3ADB"/>
    <w:rsid w:val="00FD2B98"/>
    <w:rsid w:val="00FF44F9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C461"/>
  <w15:chartTrackingRefBased/>
  <w15:docId w15:val="{00C02D19-8A7A-4F41-B0D4-6C0A0DF2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10"/>
  </w:style>
  <w:style w:type="paragraph" w:styleId="Cabealho1">
    <w:name w:val="heading 1"/>
    <w:basedOn w:val="Normal"/>
    <w:next w:val="Normal"/>
    <w:link w:val="Cabealho1Carter"/>
    <w:uiPriority w:val="9"/>
    <w:qFormat/>
    <w:rsid w:val="00D85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34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EF4D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B3AD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FB3ADB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FB3A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rsid w:val="00B77B8A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B77B8A"/>
    <w:rPr>
      <w:b/>
      <w:bCs/>
      <w:i/>
      <w:iCs/>
      <w:spacing w:val="5"/>
    </w:rPr>
  </w:style>
  <w:style w:type="character" w:styleId="nfaseDiscreto">
    <w:name w:val="Subtle Emphasis"/>
    <w:basedOn w:val="Tipodeletrapredefinidodopargrafo"/>
    <w:uiPriority w:val="19"/>
    <w:qFormat/>
    <w:rsid w:val="00B77B8A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arter"/>
    <w:uiPriority w:val="10"/>
    <w:qFormat/>
    <w:rsid w:val="00D858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8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D85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elha">
    <w:name w:val="Table Grid"/>
    <w:basedOn w:val="Tabelanormal"/>
    <w:uiPriority w:val="59"/>
    <w:rsid w:val="00EF4D6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arter"/>
    <w:uiPriority w:val="1"/>
    <w:qFormat/>
    <w:rsid w:val="00EF4D67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F4D67"/>
    <w:rPr>
      <w:color w:val="595959" w:themeColor="text1" w:themeTint="A6"/>
      <w:sz w:val="20"/>
      <w:lang w:val="en-GB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EF4D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34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11369"/>
  </w:style>
  <w:style w:type="paragraph" w:styleId="Rodap">
    <w:name w:val="footer"/>
    <w:basedOn w:val="Normal"/>
    <w:link w:val="RodapCar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11369"/>
  </w:style>
  <w:style w:type="paragraph" w:styleId="Reviso">
    <w:name w:val="Revision"/>
    <w:hidden/>
    <w:uiPriority w:val="99"/>
    <w:semiHidden/>
    <w:rsid w:val="00810B5E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81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10B5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3727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3727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3727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3727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3727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66C9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66C9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66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D281-B4E9-4148-AFB2-3B7AFF87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2007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Rodrigues</dc:creator>
  <cp:keywords/>
  <dc:description/>
  <cp:lastModifiedBy>Filipa Rodrigues</cp:lastModifiedBy>
  <cp:revision>7</cp:revision>
  <cp:lastPrinted>2021-09-23T15:55:00Z</cp:lastPrinted>
  <dcterms:created xsi:type="dcterms:W3CDTF">2021-09-28T14:05:00Z</dcterms:created>
  <dcterms:modified xsi:type="dcterms:W3CDTF">2021-09-29T17:16:00Z</dcterms:modified>
</cp:coreProperties>
</file>